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  <w:lang w:eastAsia="zh-CN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20"/>
        </w:rPr>
        <w:t>防空地下室规划布局技术指引</w:t>
      </w:r>
    </w:p>
    <w:p>
      <w:pPr>
        <w:spacing w:line="50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A.1  防空地下室规划应符合城市国土空间规划和人防专项规划的要求，做到规模适当、布局合理、功能配套。</w:t>
      </w:r>
    </w:p>
    <w:p>
      <w:pPr>
        <w:spacing w:line="50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A.2  城市居住区分级控制规模分为：居住区、居住小区、居住组团，如下表1所示：</w:t>
      </w:r>
    </w:p>
    <w:p>
      <w:pPr>
        <w:spacing w:line="520" w:lineRule="exact"/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</w:rPr>
        <w:t>表1：城市居住区分级控制规模</w:t>
      </w:r>
    </w:p>
    <w:tbl>
      <w:tblPr>
        <w:tblStyle w:val="2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568"/>
        <w:gridCol w:w="2268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40" w:type="dxa"/>
            <w:tcBorders>
              <w:tl2br w:val="single" w:color="auto" w:sz="4" w:space="0"/>
            </w:tcBorders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居住区</w:t>
            </w:r>
          </w:p>
        </w:tc>
        <w:tc>
          <w:tcPr>
            <w:tcW w:w="2268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居住小区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居住组团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户数</w:t>
            </w:r>
          </w:p>
        </w:tc>
        <w:tc>
          <w:tcPr>
            <w:tcW w:w="2568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10000-15000</w:t>
            </w:r>
          </w:p>
        </w:tc>
        <w:tc>
          <w:tcPr>
            <w:tcW w:w="2268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3000-5000</w:t>
            </w:r>
          </w:p>
        </w:tc>
        <w:tc>
          <w:tcPr>
            <w:tcW w:w="2364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300-1000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人口</w:t>
            </w:r>
          </w:p>
        </w:tc>
        <w:tc>
          <w:tcPr>
            <w:tcW w:w="2568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30000-50000</w:t>
            </w:r>
          </w:p>
        </w:tc>
        <w:tc>
          <w:tcPr>
            <w:tcW w:w="2268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10000-15000</w:t>
            </w:r>
          </w:p>
        </w:tc>
        <w:tc>
          <w:tcPr>
            <w:tcW w:w="2364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1000-3000</w:t>
            </w:r>
          </w:p>
        </w:tc>
      </w:tr>
    </w:tbl>
    <w:p>
      <w:pPr>
        <w:spacing w:line="52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A.3  城市居住区的人口规模介于表1确定的各级指标之间的，除配建下一级应配建的各类人防工程以外，还应根据所增加的人口数，增配高一级的有关人防工程规划指标。</w:t>
      </w:r>
    </w:p>
    <w:p>
      <w:pPr>
        <w:spacing w:line="52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A.4  城市居住区人口的数量根据建设项目的区位、户型比例、配套设施规模等情况综合考虑确定，暂按人均（地面）建筑面积约35平方米测算。</w:t>
      </w:r>
    </w:p>
    <w:p>
      <w:pPr>
        <w:spacing w:line="52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A.5  医疗救护工程、防空专业队工程、人员掩蔽工程、配套工程四类人防工程的平衡配比控制指标执</w:t>
      </w:r>
      <w:bookmarkStart w:id="0" w:name="OLE_LINK2"/>
      <w:bookmarkStart w:id="1" w:name="OLE_LINK1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行GB 50808-2013</w:t>
      </w:r>
      <w:bookmarkEnd w:id="0"/>
      <w:bookmarkEnd w:id="1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 xml:space="preserve"> 4.1.1、4.2.1、4.3.1的规定，如下表2所示：</w:t>
      </w:r>
    </w:p>
    <w:p>
      <w:pPr>
        <w:spacing w:line="520" w:lineRule="exact"/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</w:rPr>
        <w:t>表2：城市居住区配建各类人防工程的平衡控制指标（%）</w:t>
      </w:r>
    </w:p>
    <w:tbl>
      <w:tblPr>
        <w:tblStyle w:val="2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620"/>
        <w:gridCol w:w="16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40" w:type="dxa"/>
            <w:tcBorders>
              <w:tl2br w:val="single" w:color="auto" w:sz="4" w:space="0"/>
            </w:tcBorders>
          </w:tcPr>
          <w:p>
            <w:pPr>
              <w:spacing w:line="52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</w:rPr>
              <w:t>分类指标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</w:rPr>
              <w:t>分类规模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医疗救护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工程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防空专业队工程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人员掩蔽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工程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配套工程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总指标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居 住 区</w:t>
            </w:r>
          </w:p>
        </w:tc>
        <w:tc>
          <w:tcPr>
            <w:tcW w:w="144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3.5～4.5</w:t>
            </w:r>
          </w:p>
        </w:tc>
        <w:tc>
          <w:tcPr>
            <w:tcW w:w="144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5.0～7.5</w:t>
            </w:r>
          </w:p>
        </w:tc>
        <w:tc>
          <w:tcPr>
            <w:tcW w:w="162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72.0～79.5</w:t>
            </w:r>
          </w:p>
        </w:tc>
        <w:tc>
          <w:tcPr>
            <w:tcW w:w="162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12.0～16.0</w:t>
            </w:r>
          </w:p>
        </w:tc>
        <w:tc>
          <w:tcPr>
            <w:tcW w:w="108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居住小区</w:t>
            </w:r>
          </w:p>
        </w:tc>
        <w:tc>
          <w:tcPr>
            <w:tcW w:w="144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5.0～7.0</w:t>
            </w:r>
          </w:p>
        </w:tc>
        <w:tc>
          <w:tcPr>
            <w:tcW w:w="144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5.5～8.5</w:t>
            </w:r>
          </w:p>
        </w:tc>
        <w:tc>
          <w:tcPr>
            <w:tcW w:w="162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71.0～80.5</w:t>
            </w:r>
          </w:p>
        </w:tc>
        <w:tc>
          <w:tcPr>
            <w:tcW w:w="162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9.0～13.5</w:t>
            </w:r>
          </w:p>
        </w:tc>
        <w:tc>
          <w:tcPr>
            <w:tcW w:w="108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居住组团</w:t>
            </w:r>
          </w:p>
        </w:tc>
        <w:tc>
          <w:tcPr>
            <w:tcW w:w="144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80.0～88.0</w:t>
            </w:r>
          </w:p>
        </w:tc>
        <w:tc>
          <w:tcPr>
            <w:tcW w:w="162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12.0～20.0</w:t>
            </w:r>
          </w:p>
        </w:tc>
        <w:tc>
          <w:tcPr>
            <w:tcW w:w="1080" w:type="dxa"/>
          </w:tcPr>
          <w:p>
            <w:pPr>
              <w:spacing w:line="520" w:lineRule="exact"/>
              <w:ind w:left="18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100</w:t>
            </w:r>
          </w:p>
        </w:tc>
      </w:tr>
    </w:tbl>
    <w:p>
      <w:pPr>
        <w:spacing w:line="52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A.6  人均占有人防工程面积的规划指标，人防I类城市一般介于（1.9～4）m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/人之间。结合我市人防工程专项规划及实际建设情况，医疗救护、防空专业队和人员掩蔽工程的规划指标取规范GB 50808-2013条文说明4.1.1表2-表7确定的上、下限值的均值，配套工程的规划指标取下限值，如下表3所示：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</w:rPr>
        <w:t>表3：城市居住区配建各类人防工程的建筑面积指标表 （m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</w:rPr>
        <w:t>/人）</w:t>
      </w:r>
    </w:p>
    <w:tbl>
      <w:tblPr>
        <w:tblStyle w:val="2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1440"/>
        <w:gridCol w:w="144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40" w:type="dxa"/>
            <w:tcBorders>
              <w:tl2br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18"/>
                <w:szCs w:val="18"/>
              </w:rPr>
              <w:t>分类指标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18"/>
                <w:szCs w:val="18"/>
              </w:rPr>
              <w:t>分类规模</w:t>
            </w: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医疗救护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工程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防空专业队工程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人员掩蔽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工程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配套工程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总指标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居住区</w:t>
            </w:r>
          </w:p>
        </w:tc>
        <w:tc>
          <w:tcPr>
            <w:tcW w:w="162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0.13</w:t>
            </w: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0.20</w:t>
            </w: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2.35</w:t>
            </w: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0.23</w:t>
            </w: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居住小区</w:t>
            </w:r>
          </w:p>
        </w:tc>
        <w:tc>
          <w:tcPr>
            <w:tcW w:w="162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0.19</w:t>
            </w: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0.23</w:t>
            </w: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2.18</w:t>
            </w: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0.17</w:t>
            </w: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居住组团</w:t>
            </w:r>
          </w:p>
        </w:tc>
        <w:tc>
          <w:tcPr>
            <w:tcW w:w="162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2.44</w:t>
            </w:r>
          </w:p>
        </w:tc>
        <w:tc>
          <w:tcPr>
            <w:tcW w:w="126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0.23</w:t>
            </w:r>
          </w:p>
        </w:tc>
        <w:tc>
          <w:tcPr>
            <w:tcW w:w="144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2.67</w:t>
            </w:r>
          </w:p>
        </w:tc>
      </w:tr>
    </w:tbl>
    <w:p>
      <w:pPr>
        <w:spacing w:line="52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A.7  城市公共建筑的人防工程规划指标执行《城市公共建筑人防工程规划设计规范》（DB32/T 3377-2018）。居住区中配建的商业、办公、教育类等建筑参照上述规范执行。</w:t>
      </w:r>
    </w:p>
    <w:p>
      <w:pPr>
        <w:spacing w:line="52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A.8  防空地下室的战时功能根据其防护功能类型和规划指标规模区间，可按照下表4进行部分调整：</w:t>
      </w:r>
    </w:p>
    <w:p>
      <w:pPr>
        <w:spacing w:line="520" w:lineRule="exac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</w:rPr>
        <w:t>表4：城市居住区配建人防工程战时功能的调整表 （m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</w:rPr>
        <w:t>）</w:t>
      </w:r>
    </w:p>
    <w:tbl>
      <w:tblPr>
        <w:tblStyle w:val="3"/>
        <w:tblW w:w="897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85"/>
        <w:gridCol w:w="1455"/>
        <w:gridCol w:w="1500"/>
        <w:gridCol w:w="1868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类型</w:t>
            </w:r>
          </w:p>
        </w:tc>
        <w:tc>
          <w:tcPr>
            <w:tcW w:w="6008" w:type="dxa"/>
            <w:gridSpan w:val="4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医疗救护和专业队工程（面积之和）</w:t>
            </w:r>
          </w:p>
        </w:tc>
        <w:tc>
          <w:tcPr>
            <w:tcW w:w="1537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7"/>
                <w:kern w:val="0"/>
                <w:sz w:val="24"/>
                <w:szCs w:val="24"/>
              </w:rPr>
              <w:t>配套工程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1"/>
                <w:kern w:val="0"/>
                <w:sz w:val="24"/>
                <w:szCs w:val="24"/>
              </w:rPr>
              <w:t>规划指标(S)</w:t>
            </w:r>
          </w:p>
        </w:tc>
        <w:tc>
          <w:tcPr>
            <w:tcW w:w="1185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4"/>
                <w:szCs w:val="24"/>
              </w:rPr>
              <w:t>S&lt;900</w:t>
            </w:r>
          </w:p>
        </w:tc>
        <w:tc>
          <w:tcPr>
            <w:tcW w:w="1455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4"/>
                <w:szCs w:val="24"/>
              </w:rPr>
              <w:t>900≤s&lt;2000</w:t>
            </w:r>
          </w:p>
        </w:tc>
        <w:tc>
          <w:tcPr>
            <w:tcW w:w="1500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4"/>
                <w:szCs w:val="24"/>
              </w:rPr>
              <w:t>2000≤s&lt;4000</w:t>
            </w:r>
          </w:p>
        </w:tc>
        <w:tc>
          <w:tcPr>
            <w:tcW w:w="1868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4"/>
                <w:szCs w:val="24"/>
              </w:rPr>
              <w:t>≥4000</w:t>
            </w:r>
          </w:p>
        </w:tc>
        <w:tc>
          <w:tcPr>
            <w:tcW w:w="1537" w:type="dxa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0"/>
                <w:kern w:val="0"/>
                <w:sz w:val="24"/>
                <w:szCs w:val="24"/>
              </w:rPr>
              <w:t>S&lt;1000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1"/>
                <w:kern w:val="0"/>
                <w:sz w:val="24"/>
                <w:szCs w:val="24"/>
              </w:rPr>
              <w:t>功能调整</w:t>
            </w:r>
          </w:p>
        </w:tc>
        <w:tc>
          <w:tcPr>
            <w:tcW w:w="1185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1"/>
                <w:kern w:val="0"/>
                <w:sz w:val="24"/>
                <w:szCs w:val="24"/>
              </w:rPr>
              <w:t>二等人掩</w:t>
            </w:r>
          </w:p>
        </w:tc>
        <w:tc>
          <w:tcPr>
            <w:tcW w:w="145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1"/>
                <w:kern w:val="0"/>
                <w:sz w:val="24"/>
                <w:szCs w:val="24"/>
              </w:rPr>
              <w:t>医疗救护</w:t>
            </w: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1"/>
                <w:kern w:val="0"/>
                <w:sz w:val="24"/>
                <w:szCs w:val="24"/>
              </w:rPr>
              <w:t>专业队队员及装备部</w:t>
            </w:r>
          </w:p>
        </w:tc>
        <w:tc>
          <w:tcPr>
            <w:tcW w:w="1868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napToGrid w:val="0"/>
                <w:spacing w:val="-1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11"/>
                <w:kern w:val="0"/>
                <w:sz w:val="24"/>
                <w:szCs w:val="24"/>
              </w:rPr>
              <w:t>医疗救护+专业队队员及装备部</w:t>
            </w:r>
          </w:p>
        </w:tc>
        <w:tc>
          <w:tcPr>
            <w:tcW w:w="15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其他或易地</w:t>
            </w:r>
          </w:p>
        </w:tc>
      </w:tr>
    </w:tbl>
    <w:p>
      <w:pPr>
        <w:spacing w:line="52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A.9  防空地下室的规模应按照人防工程规划指标建设，实际建设面积与规划指标的偏差值宜在-10%～+20%间。</w:t>
      </w:r>
    </w:p>
    <w:p>
      <w:pPr>
        <w:spacing w:line="520" w:lineRule="exact"/>
        <w:ind w:firstLine="62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A.10  法定应建防空地下室面积（按照不含应建防空地下室的总建筑面积9%比例）超出人防工程规划指标面积的，可按照《江苏省人民防空工程建设使用规定》（省政府第129号令）第十一条第五款的规定申请易地建设，经批准后按照连云港市物价局、财政局连价服﹝2018﹞105号文确定的每平方米人防工程1000元标准缴纳易地建设费。</w:t>
      </w:r>
    </w:p>
    <w:p>
      <w:pPr>
        <w:spacing w:line="520" w:lineRule="exact"/>
        <w:ind w:firstLine="63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20"/>
        </w:rPr>
        <w:t>A.11 满足其他条件申请防空地下室易地建设的，按照《省人防办关于印发〈江苏省防空地下室易地建设审批管理办法〉的通知》（苏防〔2019〕106号）的规定执行。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5D"/>
    <w:rsid w:val="00000E8D"/>
    <w:rsid w:val="00001978"/>
    <w:rsid w:val="00001ADF"/>
    <w:rsid w:val="000021AD"/>
    <w:rsid w:val="000035E3"/>
    <w:rsid w:val="0000392C"/>
    <w:rsid w:val="00003FA3"/>
    <w:rsid w:val="00004016"/>
    <w:rsid w:val="00004D64"/>
    <w:rsid w:val="00006E6A"/>
    <w:rsid w:val="000070C1"/>
    <w:rsid w:val="00007178"/>
    <w:rsid w:val="00012A7F"/>
    <w:rsid w:val="00012C09"/>
    <w:rsid w:val="000141B0"/>
    <w:rsid w:val="00014271"/>
    <w:rsid w:val="00014745"/>
    <w:rsid w:val="00014E85"/>
    <w:rsid w:val="00016358"/>
    <w:rsid w:val="000174E7"/>
    <w:rsid w:val="00020175"/>
    <w:rsid w:val="00020E01"/>
    <w:rsid w:val="00021099"/>
    <w:rsid w:val="00021588"/>
    <w:rsid w:val="00023093"/>
    <w:rsid w:val="000235BE"/>
    <w:rsid w:val="000260CD"/>
    <w:rsid w:val="0002694E"/>
    <w:rsid w:val="00030667"/>
    <w:rsid w:val="00030F77"/>
    <w:rsid w:val="00031D57"/>
    <w:rsid w:val="00031DE2"/>
    <w:rsid w:val="00033162"/>
    <w:rsid w:val="0003358F"/>
    <w:rsid w:val="0003696F"/>
    <w:rsid w:val="00036C37"/>
    <w:rsid w:val="0004131B"/>
    <w:rsid w:val="000418B8"/>
    <w:rsid w:val="00042468"/>
    <w:rsid w:val="000428F8"/>
    <w:rsid w:val="000433DF"/>
    <w:rsid w:val="00045071"/>
    <w:rsid w:val="000454F1"/>
    <w:rsid w:val="00045932"/>
    <w:rsid w:val="00045994"/>
    <w:rsid w:val="00046150"/>
    <w:rsid w:val="00046411"/>
    <w:rsid w:val="00047709"/>
    <w:rsid w:val="00047A5B"/>
    <w:rsid w:val="00050872"/>
    <w:rsid w:val="00050D96"/>
    <w:rsid w:val="000512FC"/>
    <w:rsid w:val="00052370"/>
    <w:rsid w:val="00053564"/>
    <w:rsid w:val="00054774"/>
    <w:rsid w:val="0005484D"/>
    <w:rsid w:val="00054AAE"/>
    <w:rsid w:val="000557C1"/>
    <w:rsid w:val="00055A31"/>
    <w:rsid w:val="00061C8B"/>
    <w:rsid w:val="00061D52"/>
    <w:rsid w:val="0006283B"/>
    <w:rsid w:val="00062B41"/>
    <w:rsid w:val="00063F08"/>
    <w:rsid w:val="00063FCD"/>
    <w:rsid w:val="00065519"/>
    <w:rsid w:val="00065C6B"/>
    <w:rsid w:val="00066683"/>
    <w:rsid w:val="000673FA"/>
    <w:rsid w:val="00067516"/>
    <w:rsid w:val="00070339"/>
    <w:rsid w:val="00071457"/>
    <w:rsid w:val="00071E03"/>
    <w:rsid w:val="0007247F"/>
    <w:rsid w:val="00073315"/>
    <w:rsid w:val="00075F71"/>
    <w:rsid w:val="00077622"/>
    <w:rsid w:val="00077748"/>
    <w:rsid w:val="00077B7F"/>
    <w:rsid w:val="000808DA"/>
    <w:rsid w:val="00081E71"/>
    <w:rsid w:val="00082499"/>
    <w:rsid w:val="00083DB3"/>
    <w:rsid w:val="00085662"/>
    <w:rsid w:val="00085E73"/>
    <w:rsid w:val="00086642"/>
    <w:rsid w:val="00087FE9"/>
    <w:rsid w:val="00090861"/>
    <w:rsid w:val="00091976"/>
    <w:rsid w:val="000927E1"/>
    <w:rsid w:val="00093A7A"/>
    <w:rsid w:val="000955E6"/>
    <w:rsid w:val="000976C5"/>
    <w:rsid w:val="000A2796"/>
    <w:rsid w:val="000A2819"/>
    <w:rsid w:val="000A2C41"/>
    <w:rsid w:val="000A3CFE"/>
    <w:rsid w:val="000A447A"/>
    <w:rsid w:val="000A4804"/>
    <w:rsid w:val="000A5C72"/>
    <w:rsid w:val="000A6797"/>
    <w:rsid w:val="000A73DF"/>
    <w:rsid w:val="000A7A03"/>
    <w:rsid w:val="000A7FE9"/>
    <w:rsid w:val="000B0A9B"/>
    <w:rsid w:val="000B11D3"/>
    <w:rsid w:val="000B1556"/>
    <w:rsid w:val="000B1DEC"/>
    <w:rsid w:val="000B2EBA"/>
    <w:rsid w:val="000B3990"/>
    <w:rsid w:val="000B4547"/>
    <w:rsid w:val="000B4E91"/>
    <w:rsid w:val="000B531F"/>
    <w:rsid w:val="000B598E"/>
    <w:rsid w:val="000B6577"/>
    <w:rsid w:val="000B6642"/>
    <w:rsid w:val="000B67B5"/>
    <w:rsid w:val="000B7114"/>
    <w:rsid w:val="000B7DD0"/>
    <w:rsid w:val="000C28B8"/>
    <w:rsid w:val="000C30AB"/>
    <w:rsid w:val="000C3958"/>
    <w:rsid w:val="000C4819"/>
    <w:rsid w:val="000C68E2"/>
    <w:rsid w:val="000C6AE2"/>
    <w:rsid w:val="000C71DE"/>
    <w:rsid w:val="000C739F"/>
    <w:rsid w:val="000C7969"/>
    <w:rsid w:val="000C7C63"/>
    <w:rsid w:val="000D13C7"/>
    <w:rsid w:val="000D2642"/>
    <w:rsid w:val="000D2955"/>
    <w:rsid w:val="000D2C44"/>
    <w:rsid w:val="000D2FB9"/>
    <w:rsid w:val="000D4D80"/>
    <w:rsid w:val="000D5E0A"/>
    <w:rsid w:val="000D61CA"/>
    <w:rsid w:val="000D677F"/>
    <w:rsid w:val="000D765C"/>
    <w:rsid w:val="000D7890"/>
    <w:rsid w:val="000D7B6A"/>
    <w:rsid w:val="000E095B"/>
    <w:rsid w:val="000E0CBA"/>
    <w:rsid w:val="000E0D18"/>
    <w:rsid w:val="000E22EF"/>
    <w:rsid w:val="000E295B"/>
    <w:rsid w:val="000E5C16"/>
    <w:rsid w:val="000E5C6B"/>
    <w:rsid w:val="000E5CD4"/>
    <w:rsid w:val="000E6BAA"/>
    <w:rsid w:val="000E7BB9"/>
    <w:rsid w:val="000F0548"/>
    <w:rsid w:val="000F0B17"/>
    <w:rsid w:val="000F2DBD"/>
    <w:rsid w:val="000F31B8"/>
    <w:rsid w:val="000F38DF"/>
    <w:rsid w:val="000F440F"/>
    <w:rsid w:val="000F49E6"/>
    <w:rsid w:val="000F4E88"/>
    <w:rsid w:val="000F726E"/>
    <w:rsid w:val="000F7A61"/>
    <w:rsid w:val="000F7B6B"/>
    <w:rsid w:val="00100294"/>
    <w:rsid w:val="00101A4D"/>
    <w:rsid w:val="00101CB7"/>
    <w:rsid w:val="00102881"/>
    <w:rsid w:val="00102BC1"/>
    <w:rsid w:val="00103D6E"/>
    <w:rsid w:val="00104239"/>
    <w:rsid w:val="00105138"/>
    <w:rsid w:val="00105894"/>
    <w:rsid w:val="00106BEA"/>
    <w:rsid w:val="00106F6F"/>
    <w:rsid w:val="0010733B"/>
    <w:rsid w:val="00107F79"/>
    <w:rsid w:val="001119C8"/>
    <w:rsid w:val="00112A11"/>
    <w:rsid w:val="00112CBD"/>
    <w:rsid w:val="00113E62"/>
    <w:rsid w:val="00114B63"/>
    <w:rsid w:val="00115B52"/>
    <w:rsid w:val="00116B4C"/>
    <w:rsid w:val="00116BC1"/>
    <w:rsid w:val="00116F24"/>
    <w:rsid w:val="001208F2"/>
    <w:rsid w:val="00120D9E"/>
    <w:rsid w:val="001212E2"/>
    <w:rsid w:val="001215AC"/>
    <w:rsid w:val="00121772"/>
    <w:rsid w:val="00121F4E"/>
    <w:rsid w:val="00124180"/>
    <w:rsid w:val="00124E9B"/>
    <w:rsid w:val="0012607C"/>
    <w:rsid w:val="0012624B"/>
    <w:rsid w:val="001272EE"/>
    <w:rsid w:val="00130F0E"/>
    <w:rsid w:val="0013170F"/>
    <w:rsid w:val="001330A2"/>
    <w:rsid w:val="001336B3"/>
    <w:rsid w:val="001341B3"/>
    <w:rsid w:val="00134576"/>
    <w:rsid w:val="00134B35"/>
    <w:rsid w:val="0013532D"/>
    <w:rsid w:val="00135590"/>
    <w:rsid w:val="00135B60"/>
    <w:rsid w:val="00135F2D"/>
    <w:rsid w:val="001361BF"/>
    <w:rsid w:val="0013687F"/>
    <w:rsid w:val="00137B66"/>
    <w:rsid w:val="00137CBE"/>
    <w:rsid w:val="0014276A"/>
    <w:rsid w:val="00142C5D"/>
    <w:rsid w:val="00143ADE"/>
    <w:rsid w:val="001442E9"/>
    <w:rsid w:val="001444B8"/>
    <w:rsid w:val="00146600"/>
    <w:rsid w:val="00146B41"/>
    <w:rsid w:val="0015006D"/>
    <w:rsid w:val="00150171"/>
    <w:rsid w:val="00150251"/>
    <w:rsid w:val="00150391"/>
    <w:rsid w:val="001514AC"/>
    <w:rsid w:val="00151BEC"/>
    <w:rsid w:val="001547E9"/>
    <w:rsid w:val="00156B0A"/>
    <w:rsid w:val="00156B45"/>
    <w:rsid w:val="001574E4"/>
    <w:rsid w:val="00157571"/>
    <w:rsid w:val="00157D18"/>
    <w:rsid w:val="00161C19"/>
    <w:rsid w:val="00161F23"/>
    <w:rsid w:val="00162607"/>
    <w:rsid w:val="00162C70"/>
    <w:rsid w:val="00165B50"/>
    <w:rsid w:val="00166FA9"/>
    <w:rsid w:val="00170612"/>
    <w:rsid w:val="0017081C"/>
    <w:rsid w:val="00170FDE"/>
    <w:rsid w:val="001713F0"/>
    <w:rsid w:val="00172B17"/>
    <w:rsid w:val="00172D1C"/>
    <w:rsid w:val="0017382E"/>
    <w:rsid w:val="001762D7"/>
    <w:rsid w:val="001767EC"/>
    <w:rsid w:val="001771BD"/>
    <w:rsid w:val="001772DF"/>
    <w:rsid w:val="0017785F"/>
    <w:rsid w:val="00177A83"/>
    <w:rsid w:val="001811BF"/>
    <w:rsid w:val="00182247"/>
    <w:rsid w:val="0018374A"/>
    <w:rsid w:val="00185A13"/>
    <w:rsid w:val="00186E65"/>
    <w:rsid w:val="0018733E"/>
    <w:rsid w:val="001874DE"/>
    <w:rsid w:val="001906F6"/>
    <w:rsid w:val="00191569"/>
    <w:rsid w:val="00193D04"/>
    <w:rsid w:val="001953D4"/>
    <w:rsid w:val="00195A26"/>
    <w:rsid w:val="00195F54"/>
    <w:rsid w:val="0019674F"/>
    <w:rsid w:val="0019691D"/>
    <w:rsid w:val="001976D5"/>
    <w:rsid w:val="001A0797"/>
    <w:rsid w:val="001A0F33"/>
    <w:rsid w:val="001A19DF"/>
    <w:rsid w:val="001A2949"/>
    <w:rsid w:val="001A2C1A"/>
    <w:rsid w:val="001A2C2F"/>
    <w:rsid w:val="001A36DC"/>
    <w:rsid w:val="001A4498"/>
    <w:rsid w:val="001A525F"/>
    <w:rsid w:val="001A5AF6"/>
    <w:rsid w:val="001A5BD2"/>
    <w:rsid w:val="001B0567"/>
    <w:rsid w:val="001B0F2A"/>
    <w:rsid w:val="001B23F3"/>
    <w:rsid w:val="001B28E2"/>
    <w:rsid w:val="001B37D5"/>
    <w:rsid w:val="001B3EE2"/>
    <w:rsid w:val="001B4022"/>
    <w:rsid w:val="001B6E8C"/>
    <w:rsid w:val="001C02BB"/>
    <w:rsid w:val="001C0CDA"/>
    <w:rsid w:val="001C1C57"/>
    <w:rsid w:val="001C1EF6"/>
    <w:rsid w:val="001C1F22"/>
    <w:rsid w:val="001C2422"/>
    <w:rsid w:val="001C3964"/>
    <w:rsid w:val="001C41CD"/>
    <w:rsid w:val="001C4892"/>
    <w:rsid w:val="001C7A6F"/>
    <w:rsid w:val="001D0A6B"/>
    <w:rsid w:val="001D15B0"/>
    <w:rsid w:val="001D1DCA"/>
    <w:rsid w:val="001D2922"/>
    <w:rsid w:val="001D45C2"/>
    <w:rsid w:val="001D4741"/>
    <w:rsid w:val="001D6347"/>
    <w:rsid w:val="001D6B36"/>
    <w:rsid w:val="001E05ED"/>
    <w:rsid w:val="001E0D64"/>
    <w:rsid w:val="001E1686"/>
    <w:rsid w:val="001E2629"/>
    <w:rsid w:val="001E273C"/>
    <w:rsid w:val="001E2ED4"/>
    <w:rsid w:val="001E3105"/>
    <w:rsid w:val="001E4050"/>
    <w:rsid w:val="001E4D10"/>
    <w:rsid w:val="001E53B6"/>
    <w:rsid w:val="001E5EF2"/>
    <w:rsid w:val="001E63D1"/>
    <w:rsid w:val="001E7B7C"/>
    <w:rsid w:val="001F2B57"/>
    <w:rsid w:val="001F36D0"/>
    <w:rsid w:val="001F631F"/>
    <w:rsid w:val="001F6986"/>
    <w:rsid w:val="00201125"/>
    <w:rsid w:val="00201556"/>
    <w:rsid w:val="002030BF"/>
    <w:rsid w:val="00203431"/>
    <w:rsid w:val="002034CA"/>
    <w:rsid w:val="0020419F"/>
    <w:rsid w:val="0020573A"/>
    <w:rsid w:val="00206928"/>
    <w:rsid w:val="00206BD9"/>
    <w:rsid w:val="00207AD9"/>
    <w:rsid w:val="002104C0"/>
    <w:rsid w:val="00212131"/>
    <w:rsid w:val="002129E3"/>
    <w:rsid w:val="002140BE"/>
    <w:rsid w:val="00216415"/>
    <w:rsid w:val="00217292"/>
    <w:rsid w:val="0022276B"/>
    <w:rsid w:val="002229D5"/>
    <w:rsid w:val="00224F31"/>
    <w:rsid w:val="002260A7"/>
    <w:rsid w:val="00226F85"/>
    <w:rsid w:val="002273F4"/>
    <w:rsid w:val="00227415"/>
    <w:rsid w:val="0023147E"/>
    <w:rsid w:val="00232ADA"/>
    <w:rsid w:val="00232CEF"/>
    <w:rsid w:val="00234B46"/>
    <w:rsid w:val="00236076"/>
    <w:rsid w:val="00240347"/>
    <w:rsid w:val="00241674"/>
    <w:rsid w:val="00241CA4"/>
    <w:rsid w:val="00242343"/>
    <w:rsid w:val="00244386"/>
    <w:rsid w:val="00245C98"/>
    <w:rsid w:val="00246551"/>
    <w:rsid w:val="002470F1"/>
    <w:rsid w:val="00247814"/>
    <w:rsid w:val="00250E82"/>
    <w:rsid w:val="00251948"/>
    <w:rsid w:val="002524BE"/>
    <w:rsid w:val="00254D15"/>
    <w:rsid w:val="00255525"/>
    <w:rsid w:val="0025649E"/>
    <w:rsid w:val="002570B3"/>
    <w:rsid w:val="0025745F"/>
    <w:rsid w:val="00260223"/>
    <w:rsid w:val="00260353"/>
    <w:rsid w:val="00260C8E"/>
    <w:rsid w:val="00261F2F"/>
    <w:rsid w:val="00264603"/>
    <w:rsid w:val="002651C6"/>
    <w:rsid w:val="00265BEA"/>
    <w:rsid w:val="00265F70"/>
    <w:rsid w:val="00266E12"/>
    <w:rsid w:val="00270436"/>
    <w:rsid w:val="00271207"/>
    <w:rsid w:val="00271474"/>
    <w:rsid w:val="00271B3A"/>
    <w:rsid w:val="00273EC5"/>
    <w:rsid w:val="0027405E"/>
    <w:rsid w:val="002745D9"/>
    <w:rsid w:val="00275A39"/>
    <w:rsid w:val="002777E4"/>
    <w:rsid w:val="00277BD9"/>
    <w:rsid w:val="00277C25"/>
    <w:rsid w:val="00280030"/>
    <w:rsid w:val="00281096"/>
    <w:rsid w:val="002812F8"/>
    <w:rsid w:val="0028279F"/>
    <w:rsid w:val="002827FC"/>
    <w:rsid w:val="00282D67"/>
    <w:rsid w:val="00283537"/>
    <w:rsid w:val="00283F01"/>
    <w:rsid w:val="00285883"/>
    <w:rsid w:val="00287FDA"/>
    <w:rsid w:val="00290024"/>
    <w:rsid w:val="00290552"/>
    <w:rsid w:val="002A1001"/>
    <w:rsid w:val="002A2036"/>
    <w:rsid w:val="002A33B7"/>
    <w:rsid w:val="002A3A71"/>
    <w:rsid w:val="002A3A9C"/>
    <w:rsid w:val="002A3B2B"/>
    <w:rsid w:val="002A55EF"/>
    <w:rsid w:val="002A6415"/>
    <w:rsid w:val="002B1357"/>
    <w:rsid w:val="002B184E"/>
    <w:rsid w:val="002B2709"/>
    <w:rsid w:val="002B2AFA"/>
    <w:rsid w:val="002B3848"/>
    <w:rsid w:val="002B4BEF"/>
    <w:rsid w:val="002B5D97"/>
    <w:rsid w:val="002C0DF0"/>
    <w:rsid w:val="002C30E3"/>
    <w:rsid w:val="002C353D"/>
    <w:rsid w:val="002C3EDF"/>
    <w:rsid w:val="002C491C"/>
    <w:rsid w:val="002C5099"/>
    <w:rsid w:val="002C732B"/>
    <w:rsid w:val="002C7A94"/>
    <w:rsid w:val="002D1254"/>
    <w:rsid w:val="002D1471"/>
    <w:rsid w:val="002D1656"/>
    <w:rsid w:val="002D25FF"/>
    <w:rsid w:val="002D480F"/>
    <w:rsid w:val="002D738C"/>
    <w:rsid w:val="002D738E"/>
    <w:rsid w:val="002D7B8F"/>
    <w:rsid w:val="002E0AE0"/>
    <w:rsid w:val="002E1596"/>
    <w:rsid w:val="002E19F1"/>
    <w:rsid w:val="002E2094"/>
    <w:rsid w:val="002E4C6D"/>
    <w:rsid w:val="002E527D"/>
    <w:rsid w:val="002E5AE3"/>
    <w:rsid w:val="002E6076"/>
    <w:rsid w:val="002E63A2"/>
    <w:rsid w:val="002E7578"/>
    <w:rsid w:val="002F0307"/>
    <w:rsid w:val="002F1DF0"/>
    <w:rsid w:val="002F2D7B"/>
    <w:rsid w:val="002F4B6A"/>
    <w:rsid w:val="002F75F9"/>
    <w:rsid w:val="002F75FE"/>
    <w:rsid w:val="002F7B33"/>
    <w:rsid w:val="00301816"/>
    <w:rsid w:val="00301F4D"/>
    <w:rsid w:val="00303507"/>
    <w:rsid w:val="003049F0"/>
    <w:rsid w:val="003068EC"/>
    <w:rsid w:val="00306BA7"/>
    <w:rsid w:val="00306D66"/>
    <w:rsid w:val="00307B26"/>
    <w:rsid w:val="003100F0"/>
    <w:rsid w:val="00310669"/>
    <w:rsid w:val="00310A4F"/>
    <w:rsid w:val="003113A2"/>
    <w:rsid w:val="00311B89"/>
    <w:rsid w:val="0031215D"/>
    <w:rsid w:val="00314632"/>
    <w:rsid w:val="00314B72"/>
    <w:rsid w:val="00315ACC"/>
    <w:rsid w:val="00320F46"/>
    <w:rsid w:val="00322F5E"/>
    <w:rsid w:val="003240C2"/>
    <w:rsid w:val="00324439"/>
    <w:rsid w:val="00325A58"/>
    <w:rsid w:val="0032649F"/>
    <w:rsid w:val="003272D5"/>
    <w:rsid w:val="003272DF"/>
    <w:rsid w:val="003303B4"/>
    <w:rsid w:val="00330557"/>
    <w:rsid w:val="003308B1"/>
    <w:rsid w:val="00330C53"/>
    <w:rsid w:val="00330F90"/>
    <w:rsid w:val="003317D8"/>
    <w:rsid w:val="00332DBF"/>
    <w:rsid w:val="00333A32"/>
    <w:rsid w:val="00334895"/>
    <w:rsid w:val="0033556A"/>
    <w:rsid w:val="0033613F"/>
    <w:rsid w:val="00336C3F"/>
    <w:rsid w:val="00336E23"/>
    <w:rsid w:val="00337B7F"/>
    <w:rsid w:val="00340420"/>
    <w:rsid w:val="00340965"/>
    <w:rsid w:val="0034476D"/>
    <w:rsid w:val="00344DD0"/>
    <w:rsid w:val="00345504"/>
    <w:rsid w:val="003462AB"/>
    <w:rsid w:val="003463D6"/>
    <w:rsid w:val="003468D4"/>
    <w:rsid w:val="00346DAF"/>
    <w:rsid w:val="003501AC"/>
    <w:rsid w:val="0035169D"/>
    <w:rsid w:val="0035197E"/>
    <w:rsid w:val="00351D88"/>
    <w:rsid w:val="00353026"/>
    <w:rsid w:val="003531FA"/>
    <w:rsid w:val="0035386E"/>
    <w:rsid w:val="00356986"/>
    <w:rsid w:val="003571A1"/>
    <w:rsid w:val="003626FF"/>
    <w:rsid w:val="00362AF6"/>
    <w:rsid w:val="00362D4D"/>
    <w:rsid w:val="00363BEA"/>
    <w:rsid w:val="00366301"/>
    <w:rsid w:val="003727EE"/>
    <w:rsid w:val="003731EC"/>
    <w:rsid w:val="003744BC"/>
    <w:rsid w:val="00375CA4"/>
    <w:rsid w:val="00376269"/>
    <w:rsid w:val="003764BA"/>
    <w:rsid w:val="00380FA8"/>
    <w:rsid w:val="00381F64"/>
    <w:rsid w:val="003828FF"/>
    <w:rsid w:val="003834CD"/>
    <w:rsid w:val="003835F9"/>
    <w:rsid w:val="003857E8"/>
    <w:rsid w:val="00385D8C"/>
    <w:rsid w:val="00385DC7"/>
    <w:rsid w:val="003860EA"/>
    <w:rsid w:val="00390400"/>
    <w:rsid w:val="0039048E"/>
    <w:rsid w:val="0039096E"/>
    <w:rsid w:val="00392384"/>
    <w:rsid w:val="003934CC"/>
    <w:rsid w:val="0039522C"/>
    <w:rsid w:val="00395DE1"/>
    <w:rsid w:val="00397E5E"/>
    <w:rsid w:val="003A21A3"/>
    <w:rsid w:val="003A24A3"/>
    <w:rsid w:val="003A2B38"/>
    <w:rsid w:val="003A319C"/>
    <w:rsid w:val="003A362A"/>
    <w:rsid w:val="003A40F5"/>
    <w:rsid w:val="003A42FC"/>
    <w:rsid w:val="003A64B5"/>
    <w:rsid w:val="003A6AE4"/>
    <w:rsid w:val="003A6B7F"/>
    <w:rsid w:val="003A6C5B"/>
    <w:rsid w:val="003B0611"/>
    <w:rsid w:val="003B0629"/>
    <w:rsid w:val="003B0691"/>
    <w:rsid w:val="003B2439"/>
    <w:rsid w:val="003B2CF3"/>
    <w:rsid w:val="003B3272"/>
    <w:rsid w:val="003B520E"/>
    <w:rsid w:val="003B62A3"/>
    <w:rsid w:val="003B673E"/>
    <w:rsid w:val="003B7D4B"/>
    <w:rsid w:val="003B7ECF"/>
    <w:rsid w:val="003C0EB4"/>
    <w:rsid w:val="003C2A1E"/>
    <w:rsid w:val="003C2AF1"/>
    <w:rsid w:val="003C51EC"/>
    <w:rsid w:val="003C5F6E"/>
    <w:rsid w:val="003C6CE5"/>
    <w:rsid w:val="003C7444"/>
    <w:rsid w:val="003C7E6E"/>
    <w:rsid w:val="003C7F34"/>
    <w:rsid w:val="003D0511"/>
    <w:rsid w:val="003D10FA"/>
    <w:rsid w:val="003D12D8"/>
    <w:rsid w:val="003D1A5C"/>
    <w:rsid w:val="003D1DF5"/>
    <w:rsid w:val="003D2026"/>
    <w:rsid w:val="003D304A"/>
    <w:rsid w:val="003D5347"/>
    <w:rsid w:val="003D743C"/>
    <w:rsid w:val="003E2FE1"/>
    <w:rsid w:val="003E30FC"/>
    <w:rsid w:val="003E3908"/>
    <w:rsid w:val="003E3B78"/>
    <w:rsid w:val="003E585D"/>
    <w:rsid w:val="003E6D26"/>
    <w:rsid w:val="003E7645"/>
    <w:rsid w:val="003E795A"/>
    <w:rsid w:val="003F19AA"/>
    <w:rsid w:val="003F3EAF"/>
    <w:rsid w:val="003F492C"/>
    <w:rsid w:val="003F4B4A"/>
    <w:rsid w:val="003F4C2F"/>
    <w:rsid w:val="003F5B6C"/>
    <w:rsid w:val="003F64A1"/>
    <w:rsid w:val="003F665A"/>
    <w:rsid w:val="003F7134"/>
    <w:rsid w:val="00401096"/>
    <w:rsid w:val="004018B6"/>
    <w:rsid w:val="0040323E"/>
    <w:rsid w:val="0040353F"/>
    <w:rsid w:val="0040466E"/>
    <w:rsid w:val="00406BD2"/>
    <w:rsid w:val="00406DDE"/>
    <w:rsid w:val="00406E6C"/>
    <w:rsid w:val="00411261"/>
    <w:rsid w:val="00411C65"/>
    <w:rsid w:val="00412125"/>
    <w:rsid w:val="004124F4"/>
    <w:rsid w:val="00414E4D"/>
    <w:rsid w:val="00416F23"/>
    <w:rsid w:val="00417367"/>
    <w:rsid w:val="00417CA6"/>
    <w:rsid w:val="00420AFB"/>
    <w:rsid w:val="00422394"/>
    <w:rsid w:val="004226EC"/>
    <w:rsid w:val="00423273"/>
    <w:rsid w:val="00423488"/>
    <w:rsid w:val="004248AE"/>
    <w:rsid w:val="004310D4"/>
    <w:rsid w:val="0043271E"/>
    <w:rsid w:val="00432993"/>
    <w:rsid w:val="00433A8F"/>
    <w:rsid w:val="00434492"/>
    <w:rsid w:val="0043546B"/>
    <w:rsid w:val="00435725"/>
    <w:rsid w:val="004364C6"/>
    <w:rsid w:val="00440854"/>
    <w:rsid w:val="0044193F"/>
    <w:rsid w:val="0044207C"/>
    <w:rsid w:val="00442DF8"/>
    <w:rsid w:val="00442F4B"/>
    <w:rsid w:val="00443F5A"/>
    <w:rsid w:val="00444AA6"/>
    <w:rsid w:val="00445727"/>
    <w:rsid w:val="00446425"/>
    <w:rsid w:val="0044694F"/>
    <w:rsid w:val="00447A77"/>
    <w:rsid w:val="00453366"/>
    <w:rsid w:val="004536FF"/>
    <w:rsid w:val="004552C8"/>
    <w:rsid w:val="0045649C"/>
    <w:rsid w:val="004566D9"/>
    <w:rsid w:val="00460071"/>
    <w:rsid w:val="004612E9"/>
    <w:rsid w:val="004635C9"/>
    <w:rsid w:val="00463E08"/>
    <w:rsid w:val="0046581A"/>
    <w:rsid w:val="0046644F"/>
    <w:rsid w:val="0046661E"/>
    <w:rsid w:val="00467B5B"/>
    <w:rsid w:val="00467D23"/>
    <w:rsid w:val="00470916"/>
    <w:rsid w:val="00470D9A"/>
    <w:rsid w:val="004719C8"/>
    <w:rsid w:val="0047263D"/>
    <w:rsid w:val="00472A96"/>
    <w:rsid w:val="00472B76"/>
    <w:rsid w:val="00473E50"/>
    <w:rsid w:val="00474B10"/>
    <w:rsid w:val="00474F58"/>
    <w:rsid w:val="00476482"/>
    <w:rsid w:val="004813A3"/>
    <w:rsid w:val="004826C9"/>
    <w:rsid w:val="00483A7F"/>
    <w:rsid w:val="00484EE9"/>
    <w:rsid w:val="004852C4"/>
    <w:rsid w:val="004855E9"/>
    <w:rsid w:val="0048566E"/>
    <w:rsid w:val="00485EF4"/>
    <w:rsid w:val="00487147"/>
    <w:rsid w:val="004876A2"/>
    <w:rsid w:val="00490CF0"/>
    <w:rsid w:val="00490DFE"/>
    <w:rsid w:val="00494C6D"/>
    <w:rsid w:val="0049574E"/>
    <w:rsid w:val="00495DAB"/>
    <w:rsid w:val="004960EE"/>
    <w:rsid w:val="004A06C8"/>
    <w:rsid w:val="004A0911"/>
    <w:rsid w:val="004A16BB"/>
    <w:rsid w:val="004A269C"/>
    <w:rsid w:val="004A311D"/>
    <w:rsid w:val="004A4257"/>
    <w:rsid w:val="004A4391"/>
    <w:rsid w:val="004A4462"/>
    <w:rsid w:val="004A4C8C"/>
    <w:rsid w:val="004A7525"/>
    <w:rsid w:val="004A78E0"/>
    <w:rsid w:val="004A7C49"/>
    <w:rsid w:val="004B0946"/>
    <w:rsid w:val="004B0F52"/>
    <w:rsid w:val="004B27E3"/>
    <w:rsid w:val="004B2AFC"/>
    <w:rsid w:val="004B4052"/>
    <w:rsid w:val="004B439F"/>
    <w:rsid w:val="004B4D99"/>
    <w:rsid w:val="004B5A77"/>
    <w:rsid w:val="004B5E3C"/>
    <w:rsid w:val="004B5E94"/>
    <w:rsid w:val="004B636A"/>
    <w:rsid w:val="004B7CD5"/>
    <w:rsid w:val="004B7D51"/>
    <w:rsid w:val="004B7FF4"/>
    <w:rsid w:val="004C063F"/>
    <w:rsid w:val="004C11F3"/>
    <w:rsid w:val="004C1B5D"/>
    <w:rsid w:val="004C3352"/>
    <w:rsid w:val="004C4F8F"/>
    <w:rsid w:val="004C5AB1"/>
    <w:rsid w:val="004C5D04"/>
    <w:rsid w:val="004C67E7"/>
    <w:rsid w:val="004C7388"/>
    <w:rsid w:val="004C763D"/>
    <w:rsid w:val="004C7BAB"/>
    <w:rsid w:val="004C7D64"/>
    <w:rsid w:val="004D0687"/>
    <w:rsid w:val="004D09F0"/>
    <w:rsid w:val="004D115E"/>
    <w:rsid w:val="004D416F"/>
    <w:rsid w:val="004D54E9"/>
    <w:rsid w:val="004D5B71"/>
    <w:rsid w:val="004D5BE1"/>
    <w:rsid w:val="004D6360"/>
    <w:rsid w:val="004E03E6"/>
    <w:rsid w:val="004E0A7D"/>
    <w:rsid w:val="004E2376"/>
    <w:rsid w:val="004E2BE2"/>
    <w:rsid w:val="004E2E83"/>
    <w:rsid w:val="004E31EE"/>
    <w:rsid w:val="004E3446"/>
    <w:rsid w:val="004E3DFA"/>
    <w:rsid w:val="004E54F1"/>
    <w:rsid w:val="004E7582"/>
    <w:rsid w:val="004E7D5F"/>
    <w:rsid w:val="004F07C1"/>
    <w:rsid w:val="004F3773"/>
    <w:rsid w:val="004F3DBB"/>
    <w:rsid w:val="004F447F"/>
    <w:rsid w:val="004F492A"/>
    <w:rsid w:val="004F51C6"/>
    <w:rsid w:val="004F5BBA"/>
    <w:rsid w:val="004F5EAF"/>
    <w:rsid w:val="004F60A6"/>
    <w:rsid w:val="004F6155"/>
    <w:rsid w:val="005003A9"/>
    <w:rsid w:val="0050106D"/>
    <w:rsid w:val="00502374"/>
    <w:rsid w:val="005023D5"/>
    <w:rsid w:val="00502866"/>
    <w:rsid w:val="00502C52"/>
    <w:rsid w:val="00503193"/>
    <w:rsid w:val="0050495C"/>
    <w:rsid w:val="00504B47"/>
    <w:rsid w:val="00507386"/>
    <w:rsid w:val="005077F4"/>
    <w:rsid w:val="005100CB"/>
    <w:rsid w:val="0051298D"/>
    <w:rsid w:val="00512C95"/>
    <w:rsid w:val="00513FAA"/>
    <w:rsid w:val="00515335"/>
    <w:rsid w:val="005169EB"/>
    <w:rsid w:val="00520609"/>
    <w:rsid w:val="00521278"/>
    <w:rsid w:val="00522B66"/>
    <w:rsid w:val="00522CBD"/>
    <w:rsid w:val="00523B9E"/>
    <w:rsid w:val="0052476E"/>
    <w:rsid w:val="005261F8"/>
    <w:rsid w:val="0053001A"/>
    <w:rsid w:val="00530A49"/>
    <w:rsid w:val="00531031"/>
    <w:rsid w:val="005311D5"/>
    <w:rsid w:val="005315BA"/>
    <w:rsid w:val="00531F0E"/>
    <w:rsid w:val="00533EC3"/>
    <w:rsid w:val="005425F6"/>
    <w:rsid w:val="00542D51"/>
    <w:rsid w:val="00544D7C"/>
    <w:rsid w:val="0054539C"/>
    <w:rsid w:val="00545434"/>
    <w:rsid w:val="00547BB6"/>
    <w:rsid w:val="00547EBD"/>
    <w:rsid w:val="005503AD"/>
    <w:rsid w:val="0055083E"/>
    <w:rsid w:val="00551D98"/>
    <w:rsid w:val="00552529"/>
    <w:rsid w:val="005529CD"/>
    <w:rsid w:val="00554AEC"/>
    <w:rsid w:val="00556D8F"/>
    <w:rsid w:val="00557E8F"/>
    <w:rsid w:val="00560DE1"/>
    <w:rsid w:val="005627B7"/>
    <w:rsid w:val="00563374"/>
    <w:rsid w:val="005639D5"/>
    <w:rsid w:val="00564428"/>
    <w:rsid w:val="0056444E"/>
    <w:rsid w:val="00565767"/>
    <w:rsid w:val="00570087"/>
    <w:rsid w:val="0057066C"/>
    <w:rsid w:val="00571245"/>
    <w:rsid w:val="005737D4"/>
    <w:rsid w:val="00574A6C"/>
    <w:rsid w:val="00574A77"/>
    <w:rsid w:val="00576879"/>
    <w:rsid w:val="00577DA0"/>
    <w:rsid w:val="0058056A"/>
    <w:rsid w:val="00580DC1"/>
    <w:rsid w:val="00583450"/>
    <w:rsid w:val="00585CFB"/>
    <w:rsid w:val="005860E1"/>
    <w:rsid w:val="00586F40"/>
    <w:rsid w:val="00587383"/>
    <w:rsid w:val="00587D3A"/>
    <w:rsid w:val="0059032D"/>
    <w:rsid w:val="005913B7"/>
    <w:rsid w:val="00592685"/>
    <w:rsid w:val="005932BB"/>
    <w:rsid w:val="005934D9"/>
    <w:rsid w:val="00596A60"/>
    <w:rsid w:val="00596D52"/>
    <w:rsid w:val="00596F68"/>
    <w:rsid w:val="005A0571"/>
    <w:rsid w:val="005A0759"/>
    <w:rsid w:val="005A25B4"/>
    <w:rsid w:val="005A2E1E"/>
    <w:rsid w:val="005A3BB9"/>
    <w:rsid w:val="005A4C34"/>
    <w:rsid w:val="005A5FB1"/>
    <w:rsid w:val="005A60DB"/>
    <w:rsid w:val="005A6114"/>
    <w:rsid w:val="005A67C2"/>
    <w:rsid w:val="005A7777"/>
    <w:rsid w:val="005B285D"/>
    <w:rsid w:val="005B2CF9"/>
    <w:rsid w:val="005B3573"/>
    <w:rsid w:val="005B46FA"/>
    <w:rsid w:val="005B486C"/>
    <w:rsid w:val="005B4A97"/>
    <w:rsid w:val="005B4DD7"/>
    <w:rsid w:val="005B602A"/>
    <w:rsid w:val="005B6354"/>
    <w:rsid w:val="005B7993"/>
    <w:rsid w:val="005C0454"/>
    <w:rsid w:val="005C184A"/>
    <w:rsid w:val="005C1CDE"/>
    <w:rsid w:val="005C1EC8"/>
    <w:rsid w:val="005C21A4"/>
    <w:rsid w:val="005C242D"/>
    <w:rsid w:val="005C329B"/>
    <w:rsid w:val="005C35BF"/>
    <w:rsid w:val="005C40ED"/>
    <w:rsid w:val="005C4168"/>
    <w:rsid w:val="005C48E7"/>
    <w:rsid w:val="005C4A24"/>
    <w:rsid w:val="005C5824"/>
    <w:rsid w:val="005C596E"/>
    <w:rsid w:val="005C5F1D"/>
    <w:rsid w:val="005C611E"/>
    <w:rsid w:val="005C678B"/>
    <w:rsid w:val="005C69EE"/>
    <w:rsid w:val="005C6AB1"/>
    <w:rsid w:val="005C7E64"/>
    <w:rsid w:val="005D3C70"/>
    <w:rsid w:val="005D3EA6"/>
    <w:rsid w:val="005D4704"/>
    <w:rsid w:val="005D50E4"/>
    <w:rsid w:val="005D6072"/>
    <w:rsid w:val="005D6231"/>
    <w:rsid w:val="005D671E"/>
    <w:rsid w:val="005D6730"/>
    <w:rsid w:val="005D7357"/>
    <w:rsid w:val="005D7B2C"/>
    <w:rsid w:val="005E0A61"/>
    <w:rsid w:val="005E0AF9"/>
    <w:rsid w:val="005E111C"/>
    <w:rsid w:val="005E1949"/>
    <w:rsid w:val="005E3199"/>
    <w:rsid w:val="005E3ACD"/>
    <w:rsid w:val="005E415D"/>
    <w:rsid w:val="005E62E1"/>
    <w:rsid w:val="005E6F77"/>
    <w:rsid w:val="005F0A03"/>
    <w:rsid w:val="005F4AB7"/>
    <w:rsid w:val="005F556C"/>
    <w:rsid w:val="005F58BB"/>
    <w:rsid w:val="005F5A97"/>
    <w:rsid w:val="005F6733"/>
    <w:rsid w:val="005F6EE8"/>
    <w:rsid w:val="005F78DA"/>
    <w:rsid w:val="006015CA"/>
    <w:rsid w:val="00601D91"/>
    <w:rsid w:val="00602CDE"/>
    <w:rsid w:val="00602DFF"/>
    <w:rsid w:val="00603E26"/>
    <w:rsid w:val="006055E7"/>
    <w:rsid w:val="00605F26"/>
    <w:rsid w:val="0060652C"/>
    <w:rsid w:val="00611155"/>
    <w:rsid w:val="0061121D"/>
    <w:rsid w:val="0061137B"/>
    <w:rsid w:val="006129FE"/>
    <w:rsid w:val="00613F61"/>
    <w:rsid w:val="00615532"/>
    <w:rsid w:val="00615B65"/>
    <w:rsid w:val="00616139"/>
    <w:rsid w:val="0061675D"/>
    <w:rsid w:val="0062063C"/>
    <w:rsid w:val="00621394"/>
    <w:rsid w:val="00621702"/>
    <w:rsid w:val="00621BFB"/>
    <w:rsid w:val="0062220D"/>
    <w:rsid w:val="006227D5"/>
    <w:rsid w:val="00625256"/>
    <w:rsid w:val="00625422"/>
    <w:rsid w:val="00625599"/>
    <w:rsid w:val="006270FF"/>
    <w:rsid w:val="006272DD"/>
    <w:rsid w:val="00627945"/>
    <w:rsid w:val="006307B2"/>
    <w:rsid w:val="006307D1"/>
    <w:rsid w:val="00631109"/>
    <w:rsid w:val="0063259A"/>
    <w:rsid w:val="00633A99"/>
    <w:rsid w:val="00634953"/>
    <w:rsid w:val="006351F5"/>
    <w:rsid w:val="0063654A"/>
    <w:rsid w:val="00636EBD"/>
    <w:rsid w:val="00637049"/>
    <w:rsid w:val="00640EA3"/>
    <w:rsid w:val="00640FE3"/>
    <w:rsid w:val="00641464"/>
    <w:rsid w:val="006450DA"/>
    <w:rsid w:val="00647DD6"/>
    <w:rsid w:val="0065118D"/>
    <w:rsid w:val="0065200B"/>
    <w:rsid w:val="00652851"/>
    <w:rsid w:val="006529FB"/>
    <w:rsid w:val="00652CF1"/>
    <w:rsid w:val="00653280"/>
    <w:rsid w:val="00655F9C"/>
    <w:rsid w:val="0065630A"/>
    <w:rsid w:val="0065723B"/>
    <w:rsid w:val="00657B22"/>
    <w:rsid w:val="00657C61"/>
    <w:rsid w:val="00662420"/>
    <w:rsid w:val="0066282A"/>
    <w:rsid w:val="006650F0"/>
    <w:rsid w:val="006651AA"/>
    <w:rsid w:val="00666E18"/>
    <w:rsid w:val="0067096C"/>
    <w:rsid w:val="00670DDE"/>
    <w:rsid w:val="006718BD"/>
    <w:rsid w:val="00671AFD"/>
    <w:rsid w:val="0067330E"/>
    <w:rsid w:val="00673FA1"/>
    <w:rsid w:val="0067472F"/>
    <w:rsid w:val="00675392"/>
    <w:rsid w:val="00675C32"/>
    <w:rsid w:val="00676A83"/>
    <w:rsid w:val="00676CE2"/>
    <w:rsid w:val="00677899"/>
    <w:rsid w:val="00682FF7"/>
    <w:rsid w:val="006843E2"/>
    <w:rsid w:val="00685515"/>
    <w:rsid w:val="00686262"/>
    <w:rsid w:val="00686F39"/>
    <w:rsid w:val="00686FD3"/>
    <w:rsid w:val="0069082A"/>
    <w:rsid w:val="0069312C"/>
    <w:rsid w:val="0069366E"/>
    <w:rsid w:val="006948DC"/>
    <w:rsid w:val="00696871"/>
    <w:rsid w:val="006970FB"/>
    <w:rsid w:val="00697BFE"/>
    <w:rsid w:val="006A0534"/>
    <w:rsid w:val="006A294D"/>
    <w:rsid w:val="006A4810"/>
    <w:rsid w:val="006A51E8"/>
    <w:rsid w:val="006A58C3"/>
    <w:rsid w:val="006A708C"/>
    <w:rsid w:val="006B027B"/>
    <w:rsid w:val="006B1CF1"/>
    <w:rsid w:val="006B2D0B"/>
    <w:rsid w:val="006B33BF"/>
    <w:rsid w:val="006B3BB9"/>
    <w:rsid w:val="006B3D78"/>
    <w:rsid w:val="006B3DA9"/>
    <w:rsid w:val="006B444C"/>
    <w:rsid w:val="006B44FE"/>
    <w:rsid w:val="006B5B2E"/>
    <w:rsid w:val="006B7581"/>
    <w:rsid w:val="006C07FE"/>
    <w:rsid w:val="006C217B"/>
    <w:rsid w:val="006C3B68"/>
    <w:rsid w:val="006C52B8"/>
    <w:rsid w:val="006C5D7E"/>
    <w:rsid w:val="006C6135"/>
    <w:rsid w:val="006C6532"/>
    <w:rsid w:val="006C6BB2"/>
    <w:rsid w:val="006C7371"/>
    <w:rsid w:val="006C7F83"/>
    <w:rsid w:val="006D03EA"/>
    <w:rsid w:val="006D04F9"/>
    <w:rsid w:val="006D11DA"/>
    <w:rsid w:val="006D1467"/>
    <w:rsid w:val="006D15E9"/>
    <w:rsid w:val="006D732E"/>
    <w:rsid w:val="006E10B7"/>
    <w:rsid w:val="006E12E9"/>
    <w:rsid w:val="006E1B35"/>
    <w:rsid w:val="006E263B"/>
    <w:rsid w:val="006E2D91"/>
    <w:rsid w:val="006E3057"/>
    <w:rsid w:val="006E3AC3"/>
    <w:rsid w:val="006E6656"/>
    <w:rsid w:val="006E671B"/>
    <w:rsid w:val="006E68D5"/>
    <w:rsid w:val="006E6C20"/>
    <w:rsid w:val="006F375D"/>
    <w:rsid w:val="006F62AB"/>
    <w:rsid w:val="006F7397"/>
    <w:rsid w:val="006F7A4D"/>
    <w:rsid w:val="00700A87"/>
    <w:rsid w:val="00700F8C"/>
    <w:rsid w:val="0070123D"/>
    <w:rsid w:val="00701AD4"/>
    <w:rsid w:val="0070215F"/>
    <w:rsid w:val="007032E1"/>
    <w:rsid w:val="00705366"/>
    <w:rsid w:val="0070584A"/>
    <w:rsid w:val="00706999"/>
    <w:rsid w:val="0071086B"/>
    <w:rsid w:val="00710E6B"/>
    <w:rsid w:val="0071154F"/>
    <w:rsid w:val="00711C19"/>
    <w:rsid w:val="00712940"/>
    <w:rsid w:val="00712E2E"/>
    <w:rsid w:val="007133D0"/>
    <w:rsid w:val="00713537"/>
    <w:rsid w:val="00715875"/>
    <w:rsid w:val="00715D6E"/>
    <w:rsid w:val="0071613E"/>
    <w:rsid w:val="0071767A"/>
    <w:rsid w:val="0071795E"/>
    <w:rsid w:val="0072035B"/>
    <w:rsid w:val="007216F3"/>
    <w:rsid w:val="00722B9B"/>
    <w:rsid w:val="007231C5"/>
    <w:rsid w:val="00723EAB"/>
    <w:rsid w:val="0072515F"/>
    <w:rsid w:val="007258B7"/>
    <w:rsid w:val="00730542"/>
    <w:rsid w:val="00731314"/>
    <w:rsid w:val="00731D22"/>
    <w:rsid w:val="007323A5"/>
    <w:rsid w:val="00732935"/>
    <w:rsid w:val="007340CB"/>
    <w:rsid w:val="007342EB"/>
    <w:rsid w:val="007358F5"/>
    <w:rsid w:val="007378CB"/>
    <w:rsid w:val="00742CCB"/>
    <w:rsid w:val="0074394E"/>
    <w:rsid w:val="00743BAD"/>
    <w:rsid w:val="00743BF1"/>
    <w:rsid w:val="00745231"/>
    <w:rsid w:val="00745833"/>
    <w:rsid w:val="007463AB"/>
    <w:rsid w:val="007478BA"/>
    <w:rsid w:val="0075173C"/>
    <w:rsid w:val="00751785"/>
    <w:rsid w:val="0075220B"/>
    <w:rsid w:val="007525BC"/>
    <w:rsid w:val="00753E3B"/>
    <w:rsid w:val="00754DA9"/>
    <w:rsid w:val="00756F71"/>
    <w:rsid w:val="00760B94"/>
    <w:rsid w:val="00760E04"/>
    <w:rsid w:val="007611F1"/>
    <w:rsid w:val="007620BE"/>
    <w:rsid w:val="00763E39"/>
    <w:rsid w:val="00763F0A"/>
    <w:rsid w:val="007653A9"/>
    <w:rsid w:val="007654DA"/>
    <w:rsid w:val="007656F1"/>
    <w:rsid w:val="00765C38"/>
    <w:rsid w:val="00765E30"/>
    <w:rsid w:val="0076702F"/>
    <w:rsid w:val="007670B6"/>
    <w:rsid w:val="00770FF2"/>
    <w:rsid w:val="00771C19"/>
    <w:rsid w:val="007731D4"/>
    <w:rsid w:val="00773B4E"/>
    <w:rsid w:val="00774435"/>
    <w:rsid w:val="00775152"/>
    <w:rsid w:val="00776D8A"/>
    <w:rsid w:val="007808DA"/>
    <w:rsid w:val="00781157"/>
    <w:rsid w:val="007818A4"/>
    <w:rsid w:val="00781B2A"/>
    <w:rsid w:val="00782CA6"/>
    <w:rsid w:val="00782DB0"/>
    <w:rsid w:val="00784707"/>
    <w:rsid w:val="00784CD2"/>
    <w:rsid w:val="00784EF1"/>
    <w:rsid w:val="0078527A"/>
    <w:rsid w:val="007854FF"/>
    <w:rsid w:val="0078585A"/>
    <w:rsid w:val="00785967"/>
    <w:rsid w:val="00786FED"/>
    <w:rsid w:val="00787F25"/>
    <w:rsid w:val="00791689"/>
    <w:rsid w:val="00791BF9"/>
    <w:rsid w:val="00791DBD"/>
    <w:rsid w:val="0079304E"/>
    <w:rsid w:val="00794520"/>
    <w:rsid w:val="00794D15"/>
    <w:rsid w:val="00794F16"/>
    <w:rsid w:val="0079547B"/>
    <w:rsid w:val="00795994"/>
    <w:rsid w:val="00796327"/>
    <w:rsid w:val="00796527"/>
    <w:rsid w:val="007A0806"/>
    <w:rsid w:val="007A27B0"/>
    <w:rsid w:val="007A361D"/>
    <w:rsid w:val="007A4C20"/>
    <w:rsid w:val="007A583B"/>
    <w:rsid w:val="007A6D5D"/>
    <w:rsid w:val="007A6EF3"/>
    <w:rsid w:val="007A7ED0"/>
    <w:rsid w:val="007B177F"/>
    <w:rsid w:val="007B1797"/>
    <w:rsid w:val="007B18F4"/>
    <w:rsid w:val="007B3728"/>
    <w:rsid w:val="007B473C"/>
    <w:rsid w:val="007B52EE"/>
    <w:rsid w:val="007B5794"/>
    <w:rsid w:val="007B610F"/>
    <w:rsid w:val="007B7AEF"/>
    <w:rsid w:val="007C0A56"/>
    <w:rsid w:val="007C0CD8"/>
    <w:rsid w:val="007C0E28"/>
    <w:rsid w:val="007C2429"/>
    <w:rsid w:val="007C315B"/>
    <w:rsid w:val="007C34D5"/>
    <w:rsid w:val="007C55C4"/>
    <w:rsid w:val="007C735D"/>
    <w:rsid w:val="007C79F0"/>
    <w:rsid w:val="007D08D0"/>
    <w:rsid w:val="007D4B11"/>
    <w:rsid w:val="007D508D"/>
    <w:rsid w:val="007D5411"/>
    <w:rsid w:val="007D549B"/>
    <w:rsid w:val="007D612A"/>
    <w:rsid w:val="007D68F9"/>
    <w:rsid w:val="007D6B29"/>
    <w:rsid w:val="007D7714"/>
    <w:rsid w:val="007E04A9"/>
    <w:rsid w:val="007E105A"/>
    <w:rsid w:val="007E1702"/>
    <w:rsid w:val="007E1E11"/>
    <w:rsid w:val="007E3116"/>
    <w:rsid w:val="007E31C5"/>
    <w:rsid w:val="007E4F15"/>
    <w:rsid w:val="007E5622"/>
    <w:rsid w:val="007E5D95"/>
    <w:rsid w:val="007E705F"/>
    <w:rsid w:val="007E7B31"/>
    <w:rsid w:val="007E7CDE"/>
    <w:rsid w:val="007F2102"/>
    <w:rsid w:val="007F2973"/>
    <w:rsid w:val="007F2DE6"/>
    <w:rsid w:val="007F362A"/>
    <w:rsid w:val="007F3E19"/>
    <w:rsid w:val="007F46BB"/>
    <w:rsid w:val="007F60EF"/>
    <w:rsid w:val="007F703E"/>
    <w:rsid w:val="007F722D"/>
    <w:rsid w:val="008026B5"/>
    <w:rsid w:val="00805ADB"/>
    <w:rsid w:val="00805BA1"/>
    <w:rsid w:val="00807740"/>
    <w:rsid w:val="0081129D"/>
    <w:rsid w:val="00811859"/>
    <w:rsid w:val="00811DB6"/>
    <w:rsid w:val="00812450"/>
    <w:rsid w:val="0081443A"/>
    <w:rsid w:val="0081593B"/>
    <w:rsid w:val="00816B12"/>
    <w:rsid w:val="008204B2"/>
    <w:rsid w:val="008205B1"/>
    <w:rsid w:val="0082169C"/>
    <w:rsid w:val="008231E9"/>
    <w:rsid w:val="00823605"/>
    <w:rsid w:val="008242FB"/>
    <w:rsid w:val="00825FE2"/>
    <w:rsid w:val="00826F8B"/>
    <w:rsid w:val="00827CE7"/>
    <w:rsid w:val="00830666"/>
    <w:rsid w:val="0083215A"/>
    <w:rsid w:val="00832A53"/>
    <w:rsid w:val="00832B61"/>
    <w:rsid w:val="008331E7"/>
    <w:rsid w:val="00834CD0"/>
    <w:rsid w:val="00834FC9"/>
    <w:rsid w:val="008350F5"/>
    <w:rsid w:val="008358E2"/>
    <w:rsid w:val="00835A9D"/>
    <w:rsid w:val="00836203"/>
    <w:rsid w:val="00837211"/>
    <w:rsid w:val="008374B6"/>
    <w:rsid w:val="008402B3"/>
    <w:rsid w:val="008407FC"/>
    <w:rsid w:val="00840855"/>
    <w:rsid w:val="00841462"/>
    <w:rsid w:val="00843675"/>
    <w:rsid w:val="0084374B"/>
    <w:rsid w:val="008449BC"/>
    <w:rsid w:val="00844A7D"/>
    <w:rsid w:val="00845141"/>
    <w:rsid w:val="00845678"/>
    <w:rsid w:val="00846158"/>
    <w:rsid w:val="008461A1"/>
    <w:rsid w:val="0084638F"/>
    <w:rsid w:val="0084672E"/>
    <w:rsid w:val="00846CB3"/>
    <w:rsid w:val="00847059"/>
    <w:rsid w:val="00847433"/>
    <w:rsid w:val="008475B9"/>
    <w:rsid w:val="00850D46"/>
    <w:rsid w:val="00851369"/>
    <w:rsid w:val="008521A3"/>
    <w:rsid w:val="00853A78"/>
    <w:rsid w:val="00853BB9"/>
    <w:rsid w:val="0085407D"/>
    <w:rsid w:val="00854B92"/>
    <w:rsid w:val="00854D11"/>
    <w:rsid w:val="00860301"/>
    <w:rsid w:val="00860336"/>
    <w:rsid w:val="00860769"/>
    <w:rsid w:val="00861025"/>
    <w:rsid w:val="00861806"/>
    <w:rsid w:val="0086287C"/>
    <w:rsid w:val="00862B7E"/>
    <w:rsid w:val="00862C5E"/>
    <w:rsid w:val="008659AA"/>
    <w:rsid w:val="0086646A"/>
    <w:rsid w:val="0086675B"/>
    <w:rsid w:val="00867590"/>
    <w:rsid w:val="008708F6"/>
    <w:rsid w:val="00870AE5"/>
    <w:rsid w:val="008714DA"/>
    <w:rsid w:val="00871C54"/>
    <w:rsid w:val="0087393E"/>
    <w:rsid w:val="008754C9"/>
    <w:rsid w:val="00875A6E"/>
    <w:rsid w:val="00875C5D"/>
    <w:rsid w:val="00875C62"/>
    <w:rsid w:val="0088343A"/>
    <w:rsid w:val="00884937"/>
    <w:rsid w:val="008851E2"/>
    <w:rsid w:val="0088612E"/>
    <w:rsid w:val="00886270"/>
    <w:rsid w:val="00886B1B"/>
    <w:rsid w:val="0088706A"/>
    <w:rsid w:val="00890476"/>
    <w:rsid w:val="00890658"/>
    <w:rsid w:val="00891B98"/>
    <w:rsid w:val="00894B81"/>
    <w:rsid w:val="00895012"/>
    <w:rsid w:val="0089799E"/>
    <w:rsid w:val="008A1AA3"/>
    <w:rsid w:val="008A2AED"/>
    <w:rsid w:val="008A3466"/>
    <w:rsid w:val="008A3F48"/>
    <w:rsid w:val="008A3FB4"/>
    <w:rsid w:val="008A4FFC"/>
    <w:rsid w:val="008A5FA0"/>
    <w:rsid w:val="008A6AE2"/>
    <w:rsid w:val="008B148A"/>
    <w:rsid w:val="008B1873"/>
    <w:rsid w:val="008B1F1E"/>
    <w:rsid w:val="008B45E7"/>
    <w:rsid w:val="008B6778"/>
    <w:rsid w:val="008B7645"/>
    <w:rsid w:val="008C039E"/>
    <w:rsid w:val="008C1D05"/>
    <w:rsid w:val="008C20FC"/>
    <w:rsid w:val="008C2762"/>
    <w:rsid w:val="008C2AFF"/>
    <w:rsid w:val="008C34C7"/>
    <w:rsid w:val="008C4A46"/>
    <w:rsid w:val="008D00D7"/>
    <w:rsid w:val="008D1791"/>
    <w:rsid w:val="008D2003"/>
    <w:rsid w:val="008D32CC"/>
    <w:rsid w:val="008D3A1A"/>
    <w:rsid w:val="008D44FD"/>
    <w:rsid w:val="008D4E52"/>
    <w:rsid w:val="008D5C59"/>
    <w:rsid w:val="008D5FD4"/>
    <w:rsid w:val="008D6450"/>
    <w:rsid w:val="008D6DD7"/>
    <w:rsid w:val="008D787D"/>
    <w:rsid w:val="008D7F05"/>
    <w:rsid w:val="008E13EA"/>
    <w:rsid w:val="008E1B1B"/>
    <w:rsid w:val="008E2096"/>
    <w:rsid w:val="008E23C7"/>
    <w:rsid w:val="008E2664"/>
    <w:rsid w:val="008E32BD"/>
    <w:rsid w:val="008E3DE1"/>
    <w:rsid w:val="008E423A"/>
    <w:rsid w:val="008E4B25"/>
    <w:rsid w:val="008E5BEF"/>
    <w:rsid w:val="008E6D4C"/>
    <w:rsid w:val="008F0645"/>
    <w:rsid w:val="008F5303"/>
    <w:rsid w:val="008F693D"/>
    <w:rsid w:val="008F75F3"/>
    <w:rsid w:val="008F76AD"/>
    <w:rsid w:val="00900CD3"/>
    <w:rsid w:val="009015CA"/>
    <w:rsid w:val="00902012"/>
    <w:rsid w:val="00902C97"/>
    <w:rsid w:val="00905010"/>
    <w:rsid w:val="00907433"/>
    <w:rsid w:val="00910049"/>
    <w:rsid w:val="00910409"/>
    <w:rsid w:val="00910BAA"/>
    <w:rsid w:val="00913A8B"/>
    <w:rsid w:val="0091453B"/>
    <w:rsid w:val="0091524F"/>
    <w:rsid w:val="00915E30"/>
    <w:rsid w:val="00917B29"/>
    <w:rsid w:val="00921BBB"/>
    <w:rsid w:val="009239A9"/>
    <w:rsid w:val="00923B8F"/>
    <w:rsid w:val="0092438E"/>
    <w:rsid w:val="00924918"/>
    <w:rsid w:val="00924A67"/>
    <w:rsid w:val="00925793"/>
    <w:rsid w:val="00925A32"/>
    <w:rsid w:val="00926036"/>
    <w:rsid w:val="00926C4C"/>
    <w:rsid w:val="009306E3"/>
    <w:rsid w:val="00931391"/>
    <w:rsid w:val="00931568"/>
    <w:rsid w:val="0093273C"/>
    <w:rsid w:val="00932CFB"/>
    <w:rsid w:val="009338FD"/>
    <w:rsid w:val="00933995"/>
    <w:rsid w:val="00933D49"/>
    <w:rsid w:val="009347C1"/>
    <w:rsid w:val="0093509E"/>
    <w:rsid w:val="00935343"/>
    <w:rsid w:val="00935ADD"/>
    <w:rsid w:val="0093690D"/>
    <w:rsid w:val="009372D9"/>
    <w:rsid w:val="00937A5E"/>
    <w:rsid w:val="00937F4A"/>
    <w:rsid w:val="00941085"/>
    <w:rsid w:val="009435F1"/>
    <w:rsid w:val="009438DA"/>
    <w:rsid w:val="009440F3"/>
    <w:rsid w:val="00944154"/>
    <w:rsid w:val="009452F0"/>
    <w:rsid w:val="00945CC9"/>
    <w:rsid w:val="00945F60"/>
    <w:rsid w:val="00950035"/>
    <w:rsid w:val="00954E24"/>
    <w:rsid w:val="009569CC"/>
    <w:rsid w:val="00960167"/>
    <w:rsid w:val="00960252"/>
    <w:rsid w:val="0096164D"/>
    <w:rsid w:val="009628B6"/>
    <w:rsid w:val="00963201"/>
    <w:rsid w:val="00963A44"/>
    <w:rsid w:val="009645C7"/>
    <w:rsid w:val="009648B2"/>
    <w:rsid w:val="00965A1D"/>
    <w:rsid w:val="00965C0F"/>
    <w:rsid w:val="00965CE5"/>
    <w:rsid w:val="009672F4"/>
    <w:rsid w:val="009679EB"/>
    <w:rsid w:val="00970907"/>
    <w:rsid w:val="0097139D"/>
    <w:rsid w:val="009715C3"/>
    <w:rsid w:val="0097269F"/>
    <w:rsid w:val="00974AD8"/>
    <w:rsid w:val="009753E0"/>
    <w:rsid w:val="00976F96"/>
    <w:rsid w:val="00977968"/>
    <w:rsid w:val="009812F8"/>
    <w:rsid w:val="00981F06"/>
    <w:rsid w:val="00982231"/>
    <w:rsid w:val="00983B8E"/>
    <w:rsid w:val="00984756"/>
    <w:rsid w:val="00984EA8"/>
    <w:rsid w:val="00985528"/>
    <w:rsid w:val="00985F83"/>
    <w:rsid w:val="00987A11"/>
    <w:rsid w:val="00992288"/>
    <w:rsid w:val="00992399"/>
    <w:rsid w:val="00992AB2"/>
    <w:rsid w:val="009965EF"/>
    <w:rsid w:val="0099770A"/>
    <w:rsid w:val="0099796D"/>
    <w:rsid w:val="009A1039"/>
    <w:rsid w:val="009A22E5"/>
    <w:rsid w:val="009A3235"/>
    <w:rsid w:val="009A3406"/>
    <w:rsid w:val="009A3952"/>
    <w:rsid w:val="009A3AA6"/>
    <w:rsid w:val="009A3FC0"/>
    <w:rsid w:val="009A47E2"/>
    <w:rsid w:val="009A698A"/>
    <w:rsid w:val="009A73AB"/>
    <w:rsid w:val="009B0255"/>
    <w:rsid w:val="009B3FCA"/>
    <w:rsid w:val="009B41B4"/>
    <w:rsid w:val="009B48AE"/>
    <w:rsid w:val="009B6E2E"/>
    <w:rsid w:val="009B7704"/>
    <w:rsid w:val="009C15E6"/>
    <w:rsid w:val="009C16A1"/>
    <w:rsid w:val="009C1C11"/>
    <w:rsid w:val="009C1CE7"/>
    <w:rsid w:val="009C2BB7"/>
    <w:rsid w:val="009C3F45"/>
    <w:rsid w:val="009C4490"/>
    <w:rsid w:val="009C4B5B"/>
    <w:rsid w:val="009C5527"/>
    <w:rsid w:val="009C5718"/>
    <w:rsid w:val="009C6B5A"/>
    <w:rsid w:val="009C7F59"/>
    <w:rsid w:val="009D01CA"/>
    <w:rsid w:val="009D2583"/>
    <w:rsid w:val="009D28FB"/>
    <w:rsid w:val="009D38A7"/>
    <w:rsid w:val="009D3C63"/>
    <w:rsid w:val="009D4E8A"/>
    <w:rsid w:val="009D64E9"/>
    <w:rsid w:val="009D6B0E"/>
    <w:rsid w:val="009E0468"/>
    <w:rsid w:val="009E14D1"/>
    <w:rsid w:val="009E168D"/>
    <w:rsid w:val="009E17B8"/>
    <w:rsid w:val="009E22B0"/>
    <w:rsid w:val="009E412E"/>
    <w:rsid w:val="009E45DC"/>
    <w:rsid w:val="009E5D8A"/>
    <w:rsid w:val="009E6F5B"/>
    <w:rsid w:val="009F0E39"/>
    <w:rsid w:val="009F1C23"/>
    <w:rsid w:val="009F2027"/>
    <w:rsid w:val="009F22A6"/>
    <w:rsid w:val="009F22CC"/>
    <w:rsid w:val="009F2452"/>
    <w:rsid w:val="009F2D52"/>
    <w:rsid w:val="009F34A4"/>
    <w:rsid w:val="009F4133"/>
    <w:rsid w:val="009F54E5"/>
    <w:rsid w:val="009F5801"/>
    <w:rsid w:val="009F65BC"/>
    <w:rsid w:val="009F6D40"/>
    <w:rsid w:val="009F75B0"/>
    <w:rsid w:val="009F76F8"/>
    <w:rsid w:val="00A01BE7"/>
    <w:rsid w:val="00A02653"/>
    <w:rsid w:val="00A0314A"/>
    <w:rsid w:val="00A03288"/>
    <w:rsid w:val="00A03863"/>
    <w:rsid w:val="00A04D83"/>
    <w:rsid w:val="00A05827"/>
    <w:rsid w:val="00A06D65"/>
    <w:rsid w:val="00A1043C"/>
    <w:rsid w:val="00A11C71"/>
    <w:rsid w:val="00A122BA"/>
    <w:rsid w:val="00A12FD5"/>
    <w:rsid w:val="00A13DE9"/>
    <w:rsid w:val="00A13F2B"/>
    <w:rsid w:val="00A15286"/>
    <w:rsid w:val="00A161E5"/>
    <w:rsid w:val="00A16E22"/>
    <w:rsid w:val="00A17FF0"/>
    <w:rsid w:val="00A17FFB"/>
    <w:rsid w:val="00A20393"/>
    <w:rsid w:val="00A204E8"/>
    <w:rsid w:val="00A20EA8"/>
    <w:rsid w:val="00A2100D"/>
    <w:rsid w:val="00A2117F"/>
    <w:rsid w:val="00A215A7"/>
    <w:rsid w:val="00A236E7"/>
    <w:rsid w:val="00A237A9"/>
    <w:rsid w:val="00A250D3"/>
    <w:rsid w:val="00A25B5D"/>
    <w:rsid w:val="00A27436"/>
    <w:rsid w:val="00A30589"/>
    <w:rsid w:val="00A318B8"/>
    <w:rsid w:val="00A31B56"/>
    <w:rsid w:val="00A31C24"/>
    <w:rsid w:val="00A31CD0"/>
    <w:rsid w:val="00A338F9"/>
    <w:rsid w:val="00A34095"/>
    <w:rsid w:val="00A34F8F"/>
    <w:rsid w:val="00A356EE"/>
    <w:rsid w:val="00A369A5"/>
    <w:rsid w:val="00A36A7F"/>
    <w:rsid w:val="00A37ABD"/>
    <w:rsid w:val="00A37BEF"/>
    <w:rsid w:val="00A4199D"/>
    <w:rsid w:val="00A41FB4"/>
    <w:rsid w:val="00A43562"/>
    <w:rsid w:val="00A45835"/>
    <w:rsid w:val="00A460D2"/>
    <w:rsid w:val="00A465B8"/>
    <w:rsid w:val="00A47802"/>
    <w:rsid w:val="00A50326"/>
    <w:rsid w:val="00A50661"/>
    <w:rsid w:val="00A508EB"/>
    <w:rsid w:val="00A50D87"/>
    <w:rsid w:val="00A52802"/>
    <w:rsid w:val="00A533B5"/>
    <w:rsid w:val="00A553E5"/>
    <w:rsid w:val="00A56996"/>
    <w:rsid w:val="00A56DC5"/>
    <w:rsid w:val="00A57D97"/>
    <w:rsid w:val="00A62791"/>
    <w:rsid w:val="00A62A4C"/>
    <w:rsid w:val="00A63A8E"/>
    <w:rsid w:val="00A6401E"/>
    <w:rsid w:val="00A64283"/>
    <w:rsid w:val="00A64868"/>
    <w:rsid w:val="00A65812"/>
    <w:rsid w:val="00A6585D"/>
    <w:rsid w:val="00A67A72"/>
    <w:rsid w:val="00A70804"/>
    <w:rsid w:val="00A71A15"/>
    <w:rsid w:val="00A72E98"/>
    <w:rsid w:val="00A73DDF"/>
    <w:rsid w:val="00A73DED"/>
    <w:rsid w:val="00A745EC"/>
    <w:rsid w:val="00A74D50"/>
    <w:rsid w:val="00A76ADB"/>
    <w:rsid w:val="00A7751C"/>
    <w:rsid w:val="00A821A7"/>
    <w:rsid w:val="00A837F2"/>
    <w:rsid w:val="00A83ABF"/>
    <w:rsid w:val="00A84A61"/>
    <w:rsid w:val="00A855FE"/>
    <w:rsid w:val="00A85879"/>
    <w:rsid w:val="00A858B5"/>
    <w:rsid w:val="00A85AB1"/>
    <w:rsid w:val="00A86972"/>
    <w:rsid w:val="00A91119"/>
    <w:rsid w:val="00A9167D"/>
    <w:rsid w:val="00A91E23"/>
    <w:rsid w:val="00A92229"/>
    <w:rsid w:val="00A949E3"/>
    <w:rsid w:val="00A95899"/>
    <w:rsid w:val="00A9626F"/>
    <w:rsid w:val="00A968C8"/>
    <w:rsid w:val="00A96BFE"/>
    <w:rsid w:val="00A976D0"/>
    <w:rsid w:val="00A97C12"/>
    <w:rsid w:val="00AA1A0C"/>
    <w:rsid w:val="00AA3AA1"/>
    <w:rsid w:val="00AA3CB6"/>
    <w:rsid w:val="00AA3FB3"/>
    <w:rsid w:val="00AA4080"/>
    <w:rsid w:val="00AA4249"/>
    <w:rsid w:val="00AA5757"/>
    <w:rsid w:val="00AA7132"/>
    <w:rsid w:val="00AB049D"/>
    <w:rsid w:val="00AB1683"/>
    <w:rsid w:val="00AB1F66"/>
    <w:rsid w:val="00AB1FBF"/>
    <w:rsid w:val="00AB2AC3"/>
    <w:rsid w:val="00AB2E0B"/>
    <w:rsid w:val="00AB3848"/>
    <w:rsid w:val="00AB3CF1"/>
    <w:rsid w:val="00AB42CD"/>
    <w:rsid w:val="00AB4D17"/>
    <w:rsid w:val="00AB6DE7"/>
    <w:rsid w:val="00AB6FAD"/>
    <w:rsid w:val="00AB72B2"/>
    <w:rsid w:val="00AB7DF9"/>
    <w:rsid w:val="00AC138B"/>
    <w:rsid w:val="00AC269B"/>
    <w:rsid w:val="00AC2853"/>
    <w:rsid w:val="00AC309C"/>
    <w:rsid w:val="00AC76D8"/>
    <w:rsid w:val="00AD15F3"/>
    <w:rsid w:val="00AD267D"/>
    <w:rsid w:val="00AD32A0"/>
    <w:rsid w:val="00AD386F"/>
    <w:rsid w:val="00AD3B21"/>
    <w:rsid w:val="00AD52DB"/>
    <w:rsid w:val="00AD59D3"/>
    <w:rsid w:val="00AD71C4"/>
    <w:rsid w:val="00AD7B1F"/>
    <w:rsid w:val="00AE0755"/>
    <w:rsid w:val="00AE090F"/>
    <w:rsid w:val="00AE0CEA"/>
    <w:rsid w:val="00AE297C"/>
    <w:rsid w:val="00AE32D1"/>
    <w:rsid w:val="00AE3846"/>
    <w:rsid w:val="00AE39E4"/>
    <w:rsid w:val="00AE3C5D"/>
    <w:rsid w:val="00AE5C5F"/>
    <w:rsid w:val="00AE6A29"/>
    <w:rsid w:val="00AF05CD"/>
    <w:rsid w:val="00AF079E"/>
    <w:rsid w:val="00AF0E4D"/>
    <w:rsid w:val="00AF0FC3"/>
    <w:rsid w:val="00AF121A"/>
    <w:rsid w:val="00AF14D1"/>
    <w:rsid w:val="00AF278B"/>
    <w:rsid w:val="00AF29EB"/>
    <w:rsid w:val="00AF3A43"/>
    <w:rsid w:val="00AF4389"/>
    <w:rsid w:val="00AF49A2"/>
    <w:rsid w:val="00AF4E5A"/>
    <w:rsid w:val="00AF4EA3"/>
    <w:rsid w:val="00AF5DDB"/>
    <w:rsid w:val="00AF6353"/>
    <w:rsid w:val="00AF6F88"/>
    <w:rsid w:val="00B00AB1"/>
    <w:rsid w:val="00B015A0"/>
    <w:rsid w:val="00B0292B"/>
    <w:rsid w:val="00B03F49"/>
    <w:rsid w:val="00B046E8"/>
    <w:rsid w:val="00B04747"/>
    <w:rsid w:val="00B059D4"/>
    <w:rsid w:val="00B0619A"/>
    <w:rsid w:val="00B068C3"/>
    <w:rsid w:val="00B07995"/>
    <w:rsid w:val="00B1173A"/>
    <w:rsid w:val="00B12137"/>
    <w:rsid w:val="00B127BF"/>
    <w:rsid w:val="00B1362A"/>
    <w:rsid w:val="00B15300"/>
    <w:rsid w:val="00B15CC2"/>
    <w:rsid w:val="00B168EE"/>
    <w:rsid w:val="00B16EA9"/>
    <w:rsid w:val="00B170B1"/>
    <w:rsid w:val="00B20620"/>
    <w:rsid w:val="00B20AA4"/>
    <w:rsid w:val="00B20C15"/>
    <w:rsid w:val="00B240AA"/>
    <w:rsid w:val="00B257D8"/>
    <w:rsid w:val="00B25A01"/>
    <w:rsid w:val="00B26B87"/>
    <w:rsid w:val="00B2721C"/>
    <w:rsid w:val="00B27629"/>
    <w:rsid w:val="00B27ED3"/>
    <w:rsid w:val="00B317D5"/>
    <w:rsid w:val="00B31A62"/>
    <w:rsid w:val="00B31C48"/>
    <w:rsid w:val="00B33CA3"/>
    <w:rsid w:val="00B34699"/>
    <w:rsid w:val="00B35C2C"/>
    <w:rsid w:val="00B37111"/>
    <w:rsid w:val="00B3762F"/>
    <w:rsid w:val="00B40506"/>
    <w:rsid w:val="00B40C90"/>
    <w:rsid w:val="00B41899"/>
    <w:rsid w:val="00B44A1E"/>
    <w:rsid w:val="00B455C7"/>
    <w:rsid w:val="00B45B07"/>
    <w:rsid w:val="00B45BF9"/>
    <w:rsid w:val="00B51333"/>
    <w:rsid w:val="00B51F4D"/>
    <w:rsid w:val="00B5401B"/>
    <w:rsid w:val="00B54460"/>
    <w:rsid w:val="00B56281"/>
    <w:rsid w:val="00B56EB1"/>
    <w:rsid w:val="00B60C33"/>
    <w:rsid w:val="00B62845"/>
    <w:rsid w:val="00B633C5"/>
    <w:rsid w:val="00B64039"/>
    <w:rsid w:val="00B6441E"/>
    <w:rsid w:val="00B644C6"/>
    <w:rsid w:val="00B646EA"/>
    <w:rsid w:val="00B648DD"/>
    <w:rsid w:val="00B6557B"/>
    <w:rsid w:val="00B6621C"/>
    <w:rsid w:val="00B717A9"/>
    <w:rsid w:val="00B71F5E"/>
    <w:rsid w:val="00B73627"/>
    <w:rsid w:val="00B73ED1"/>
    <w:rsid w:val="00B744BB"/>
    <w:rsid w:val="00B774D8"/>
    <w:rsid w:val="00B77D35"/>
    <w:rsid w:val="00B801A5"/>
    <w:rsid w:val="00B8099F"/>
    <w:rsid w:val="00B80C97"/>
    <w:rsid w:val="00B80F35"/>
    <w:rsid w:val="00B8117A"/>
    <w:rsid w:val="00B82606"/>
    <w:rsid w:val="00B831CA"/>
    <w:rsid w:val="00B8340A"/>
    <w:rsid w:val="00B8352A"/>
    <w:rsid w:val="00B83D3D"/>
    <w:rsid w:val="00B83EB5"/>
    <w:rsid w:val="00B847D9"/>
    <w:rsid w:val="00B84F2A"/>
    <w:rsid w:val="00B84F4E"/>
    <w:rsid w:val="00B86BE1"/>
    <w:rsid w:val="00B919CC"/>
    <w:rsid w:val="00B92E78"/>
    <w:rsid w:val="00B938A4"/>
    <w:rsid w:val="00B9488D"/>
    <w:rsid w:val="00B94903"/>
    <w:rsid w:val="00B94A67"/>
    <w:rsid w:val="00B9584F"/>
    <w:rsid w:val="00B96B25"/>
    <w:rsid w:val="00B97176"/>
    <w:rsid w:val="00BA0660"/>
    <w:rsid w:val="00BA1BDD"/>
    <w:rsid w:val="00BA376B"/>
    <w:rsid w:val="00BA44DB"/>
    <w:rsid w:val="00BA4833"/>
    <w:rsid w:val="00BA57C2"/>
    <w:rsid w:val="00BA671A"/>
    <w:rsid w:val="00BA74CF"/>
    <w:rsid w:val="00BB11F3"/>
    <w:rsid w:val="00BB1A00"/>
    <w:rsid w:val="00BB1B5D"/>
    <w:rsid w:val="00BB2DCD"/>
    <w:rsid w:val="00BB377A"/>
    <w:rsid w:val="00BB4D82"/>
    <w:rsid w:val="00BB5C76"/>
    <w:rsid w:val="00BB6D05"/>
    <w:rsid w:val="00BB710B"/>
    <w:rsid w:val="00BB74D0"/>
    <w:rsid w:val="00BB799A"/>
    <w:rsid w:val="00BC0795"/>
    <w:rsid w:val="00BC0BDC"/>
    <w:rsid w:val="00BC3A17"/>
    <w:rsid w:val="00BC42CB"/>
    <w:rsid w:val="00BC4BC4"/>
    <w:rsid w:val="00BC5AE5"/>
    <w:rsid w:val="00BC5C4D"/>
    <w:rsid w:val="00BC7F1E"/>
    <w:rsid w:val="00BD078E"/>
    <w:rsid w:val="00BD0C4A"/>
    <w:rsid w:val="00BD172F"/>
    <w:rsid w:val="00BD1993"/>
    <w:rsid w:val="00BD3B30"/>
    <w:rsid w:val="00BD454B"/>
    <w:rsid w:val="00BD56CC"/>
    <w:rsid w:val="00BD6332"/>
    <w:rsid w:val="00BD7630"/>
    <w:rsid w:val="00BE16DC"/>
    <w:rsid w:val="00BE1FAC"/>
    <w:rsid w:val="00BE2C51"/>
    <w:rsid w:val="00BE3136"/>
    <w:rsid w:val="00BE362B"/>
    <w:rsid w:val="00BE3D99"/>
    <w:rsid w:val="00BE462F"/>
    <w:rsid w:val="00BE556A"/>
    <w:rsid w:val="00BE7343"/>
    <w:rsid w:val="00BE76F5"/>
    <w:rsid w:val="00BF0487"/>
    <w:rsid w:val="00BF09B2"/>
    <w:rsid w:val="00BF11D9"/>
    <w:rsid w:val="00BF2FBB"/>
    <w:rsid w:val="00BF3F71"/>
    <w:rsid w:val="00BF4D34"/>
    <w:rsid w:val="00C00632"/>
    <w:rsid w:val="00C00712"/>
    <w:rsid w:val="00C01A6F"/>
    <w:rsid w:val="00C021C4"/>
    <w:rsid w:val="00C022E3"/>
    <w:rsid w:val="00C0251F"/>
    <w:rsid w:val="00C025BB"/>
    <w:rsid w:val="00C02818"/>
    <w:rsid w:val="00C032E4"/>
    <w:rsid w:val="00C035D3"/>
    <w:rsid w:val="00C049D6"/>
    <w:rsid w:val="00C06AC3"/>
    <w:rsid w:val="00C06E7D"/>
    <w:rsid w:val="00C07AEC"/>
    <w:rsid w:val="00C101CE"/>
    <w:rsid w:val="00C10C15"/>
    <w:rsid w:val="00C10CB7"/>
    <w:rsid w:val="00C113A6"/>
    <w:rsid w:val="00C11BE9"/>
    <w:rsid w:val="00C170DF"/>
    <w:rsid w:val="00C1749B"/>
    <w:rsid w:val="00C2064F"/>
    <w:rsid w:val="00C2156D"/>
    <w:rsid w:val="00C21AAD"/>
    <w:rsid w:val="00C22484"/>
    <w:rsid w:val="00C23107"/>
    <w:rsid w:val="00C240A2"/>
    <w:rsid w:val="00C24579"/>
    <w:rsid w:val="00C24C42"/>
    <w:rsid w:val="00C250D8"/>
    <w:rsid w:val="00C255E1"/>
    <w:rsid w:val="00C26951"/>
    <w:rsid w:val="00C274B0"/>
    <w:rsid w:val="00C31C16"/>
    <w:rsid w:val="00C31C84"/>
    <w:rsid w:val="00C326DF"/>
    <w:rsid w:val="00C34A50"/>
    <w:rsid w:val="00C35301"/>
    <w:rsid w:val="00C36242"/>
    <w:rsid w:val="00C365BD"/>
    <w:rsid w:val="00C370F9"/>
    <w:rsid w:val="00C3726B"/>
    <w:rsid w:val="00C4128F"/>
    <w:rsid w:val="00C41C92"/>
    <w:rsid w:val="00C43538"/>
    <w:rsid w:val="00C43E83"/>
    <w:rsid w:val="00C46BD8"/>
    <w:rsid w:val="00C5082A"/>
    <w:rsid w:val="00C50ED6"/>
    <w:rsid w:val="00C5129D"/>
    <w:rsid w:val="00C53751"/>
    <w:rsid w:val="00C548E1"/>
    <w:rsid w:val="00C55813"/>
    <w:rsid w:val="00C607C3"/>
    <w:rsid w:val="00C60991"/>
    <w:rsid w:val="00C6122A"/>
    <w:rsid w:val="00C61A6A"/>
    <w:rsid w:val="00C62C6E"/>
    <w:rsid w:val="00C62E91"/>
    <w:rsid w:val="00C63E6C"/>
    <w:rsid w:val="00C642C6"/>
    <w:rsid w:val="00C65BC6"/>
    <w:rsid w:val="00C66020"/>
    <w:rsid w:val="00C66B66"/>
    <w:rsid w:val="00C66C2B"/>
    <w:rsid w:val="00C66C71"/>
    <w:rsid w:val="00C677CC"/>
    <w:rsid w:val="00C67E8C"/>
    <w:rsid w:val="00C67F25"/>
    <w:rsid w:val="00C701E8"/>
    <w:rsid w:val="00C70D10"/>
    <w:rsid w:val="00C7217E"/>
    <w:rsid w:val="00C7311B"/>
    <w:rsid w:val="00C73F95"/>
    <w:rsid w:val="00C74108"/>
    <w:rsid w:val="00C74C53"/>
    <w:rsid w:val="00C75133"/>
    <w:rsid w:val="00C75E61"/>
    <w:rsid w:val="00C7723B"/>
    <w:rsid w:val="00C7775C"/>
    <w:rsid w:val="00C8008D"/>
    <w:rsid w:val="00C81A76"/>
    <w:rsid w:val="00C81C63"/>
    <w:rsid w:val="00C8277F"/>
    <w:rsid w:val="00C830D0"/>
    <w:rsid w:val="00C83ABE"/>
    <w:rsid w:val="00C84830"/>
    <w:rsid w:val="00C848EF"/>
    <w:rsid w:val="00C851F0"/>
    <w:rsid w:val="00C905A1"/>
    <w:rsid w:val="00C9066A"/>
    <w:rsid w:val="00C908C9"/>
    <w:rsid w:val="00C9112E"/>
    <w:rsid w:val="00C91DBE"/>
    <w:rsid w:val="00C932C8"/>
    <w:rsid w:val="00C94A6A"/>
    <w:rsid w:val="00C95554"/>
    <w:rsid w:val="00C96ED4"/>
    <w:rsid w:val="00C976E3"/>
    <w:rsid w:val="00CA0DB9"/>
    <w:rsid w:val="00CA13D4"/>
    <w:rsid w:val="00CA3801"/>
    <w:rsid w:val="00CA5289"/>
    <w:rsid w:val="00CA5E48"/>
    <w:rsid w:val="00CA64C3"/>
    <w:rsid w:val="00CA7AF5"/>
    <w:rsid w:val="00CB0679"/>
    <w:rsid w:val="00CB3ECE"/>
    <w:rsid w:val="00CB531E"/>
    <w:rsid w:val="00CC01EA"/>
    <w:rsid w:val="00CC0F5D"/>
    <w:rsid w:val="00CC1B9C"/>
    <w:rsid w:val="00CC200C"/>
    <w:rsid w:val="00CC4A27"/>
    <w:rsid w:val="00CC4B05"/>
    <w:rsid w:val="00CC50E0"/>
    <w:rsid w:val="00CC587B"/>
    <w:rsid w:val="00CC60B6"/>
    <w:rsid w:val="00CC6857"/>
    <w:rsid w:val="00CD3FD1"/>
    <w:rsid w:val="00CD49C2"/>
    <w:rsid w:val="00CD4AA6"/>
    <w:rsid w:val="00CD5396"/>
    <w:rsid w:val="00CD5B6E"/>
    <w:rsid w:val="00CD6349"/>
    <w:rsid w:val="00CD64D9"/>
    <w:rsid w:val="00CD693B"/>
    <w:rsid w:val="00CE05DF"/>
    <w:rsid w:val="00CE0656"/>
    <w:rsid w:val="00CE08BA"/>
    <w:rsid w:val="00CE143C"/>
    <w:rsid w:val="00CE4BD4"/>
    <w:rsid w:val="00CE67E7"/>
    <w:rsid w:val="00CE6E50"/>
    <w:rsid w:val="00CF09A3"/>
    <w:rsid w:val="00CF144B"/>
    <w:rsid w:val="00CF2720"/>
    <w:rsid w:val="00CF3820"/>
    <w:rsid w:val="00CF3911"/>
    <w:rsid w:val="00CF3920"/>
    <w:rsid w:val="00CF3D1F"/>
    <w:rsid w:val="00CF3F26"/>
    <w:rsid w:val="00CF5006"/>
    <w:rsid w:val="00CF68C2"/>
    <w:rsid w:val="00CF6DBA"/>
    <w:rsid w:val="00D026AA"/>
    <w:rsid w:val="00D02823"/>
    <w:rsid w:val="00D0308E"/>
    <w:rsid w:val="00D03EF8"/>
    <w:rsid w:val="00D03F82"/>
    <w:rsid w:val="00D046C4"/>
    <w:rsid w:val="00D04C05"/>
    <w:rsid w:val="00D05AD1"/>
    <w:rsid w:val="00D0676B"/>
    <w:rsid w:val="00D07E42"/>
    <w:rsid w:val="00D103BB"/>
    <w:rsid w:val="00D10654"/>
    <w:rsid w:val="00D12891"/>
    <w:rsid w:val="00D15005"/>
    <w:rsid w:val="00D16B55"/>
    <w:rsid w:val="00D16CBC"/>
    <w:rsid w:val="00D17408"/>
    <w:rsid w:val="00D201B8"/>
    <w:rsid w:val="00D202A9"/>
    <w:rsid w:val="00D205C4"/>
    <w:rsid w:val="00D22A80"/>
    <w:rsid w:val="00D23102"/>
    <w:rsid w:val="00D23156"/>
    <w:rsid w:val="00D232E6"/>
    <w:rsid w:val="00D2417E"/>
    <w:rsid w:val="00D25337"/>
    <w:rsid w:val="00D25A2F"/>
    <w:rsid w:val="00D26AA0"/>
    <w:rsid w:val="00D26B77"/>
    <w:rsid w:val="00D279CA"/>
    <w:rsid w:val="00D30106"/>
    <w:rsid w:val="00D32B7F"/>
    <w:rsid w:val="00D3529B"/>
    <w:rsid w:val="00D354E9"/>
    <w:rsid w:val="00D3569A"/>
    <w:rsid w:val="00D36076"/>
    <w:rsid w:val="00D36B93"/>
    <w:rsid w:val="00D36F8F"/>
    <w:rsid w:val="00D3749F"/>
    <w:rsid w:val="00D407C6"/>
    <w:rsid w:val="00D40FB2"/>
    <w:rsid w:val="00D415C7"/>
    <w:rsid w:val="00D419DB"/>
    <w:rsid w:val="00D41BCA"/>
    <w:rsid w:val="00D41C02"/>
    <w:rsid w:val="00D42C2E"/>
    <w:rsid w:val="00D43660"/>
    <w:rsid w:val="00D44164"/>
    <w:rsid w:val="00D44DCA"/>
    <w:rsid w:val="00D46079"/>
    <w:rsid w:val="00D46387"/>
    <w:rsid w:val="00D46E40"/>
    <w:rsid w:val="00D46E5D"/>
    <w:rsid w:val="00D472C7"/>
    <w:rsid w:val="00D53040"/>
    <w:rsid w:val="00D53941"/>
    <w:rsid w:val="00D53BCF"/>
    <w:rsid w:val="00D544B6"/>
    <w:rsid w:val="00D568FC"/>
    <w:rsid w:val="00D57579"/>
    <w:rsid w:val="00D57E23"/>
    <w:rsid w:val="00D6100E"/>
    <w:rsid w:val="00D6172B"/>
    <w:rsid w:val="00D626A5"/>
    <w:rsid w:val="00D62749"/>
    <w:rsid w:val="00D62DA4"/>
    <w:rsid w:val="00D6390B"/>
    <w:rsid w:val="00D65B13"/>
    <w:rsid w:val="00D65D4F"/>
    <w:rsid w:val="00D67B7F"/>
    <w:rsid w:val="00D706DB"/>
    <w:rsid w:val="00D708CF"/>
    <w:rsid w:val="00D71287"/>
    <w:rsid w:val="00D71C41"/>
    <w:rsid w:val="00D72916"/>
    <w:rsid w:val="00D72A57"/>
    <w:rsid w:val="00D73320"/>
    <w:rsid w:val="00D73720"/>
    <w:rsid w:val="00D73F53"/>
    <w:rsid w:val="00D74FDE"/>
    <w:rsid w:val="00D75A3E"/>
    <w:rsid w:val="00D779D3"/>
    <w:rsid w:val="00D81F63"/>
    <w:rsid w:val="00D8227A"/>
    <w:rsid w:val="00D8369F"/>
    <w:rsid w:val="00D86956"/>
    <w:rsid w:val="00D86D99"/>
    <w:rsid w:val="00D86FA9"/>
    <w:rsid w:val="00D925D1"/>
    <w:rsid w:val="00D93EA7"/>
    <w:rsid w:val="00D95A3D"/>
    <w:rsid w:val="00D960B0"/>
    <w:rsid w:val="00D9677F"/>
    <w:rsid w:val="00D96CD5"/>
    <w:rsid w:val="00D97B70"/>
    <w:rsid w:val="00DA06E2"/>
    <w:rsid w:val="00DA40BF"/>
    <w:rsid w:val="00DA7680"/>
    <w:rsid w:val="00DB0756"/>
    <w:rsid w:val="00DB18B4"/>
    <w:rsid w:val="00DB1922"/>
    <w:rsid w:val="00DB1B21"/>
    <w:rsid w:val="00DB1FB7"/>
    <w:rsid w:val="00DB2CA2"/>
    <w:rsid w:val="00DB3069"/>
    <w:rsid w:val="00DB4E72"/>
    <w:rsid w:val="00DB6569"/>
    <w:rsid w:val="00DC0625"/>
    <w:rsid w:val="00DC246B"/>
    <w:rsid w:val="00DC2643"/>
    <w:rsid w:val="00DC2EDF"/>
    <w:rsid w:val="00DC3E7E"/>
    <w:rsid w:val="00DC409A"/>
    <w:rsid w:val="00DC54A5"/>
    <w:rsid w:val="00DC58E4"/>
    <w:rsid w:val="00DC69A7"/>
    <w:rsid w:val="00DC76B2"/>
    <w:rsid w:val="00DC7A7F"/>
    <w:rsid w:val="00DD0DAF"/>
    <w:rsid w:val="00DD1A57"/>
    <w:rsid w:val="00DD1B00"/>
    <w:rsid w:val="00DD2658"/>
    <w:rsid w:val="00DD27CE"/>
    <w:rsid w:val="00DD3D89"/>
    <w:rsid w:val="00DD5648"/>
    <w:rsid w:val="00DD7D9B"/>
    <w:rsid w:val="00DE0353"/>
    <w:rsid w:val="00DE0E3C"/>
    <w:rsid w:val="00DE1EC9"/>
    <w:rsid w:val="00DE27B2"/>
    <w:rsid w:val="00DE3A81"/>
    <w:rsid w:val="00DE3D70"/>
    <w:rsid w:val="00DE42FE"/>
    <w:rsid w:val="00DE60D0"/>
    <w:rsid w:val="00DE673F"/>
    <w:rsid w:val="00DE6BA5"/>
    <w:rsid w:val="00DF0F27"/>
    <w:rsid w:val="00DF1C5C"/>
    <w:rsid w:val="00DF2C4F"/>
    <w:rsid w:val="00DF2DE2"/>
    <w:rsid w:val="00DF3A80"/>
    <w:rsid w:val="00DF5156"/>
    <w:rsid w:val="00E00A06"/>
    <w:rsid w:val="00E00E8E"/>
    <w:rsid w:val="00E04146"/>
    <w:rsid w:val="00E04824"/>
    <w:rsid w:val="00E05C10"/>
    <w:rsid w:val="00E10F2E"/>
    <w:rsid w:val="00E11BDD"/>
    <w:rsid w:val="00E13EAE"/>
    <w:rsid w:val="00E151E9"/>
    <w:rsid w:val="00E15226"/>
    <w:rsid w:val="00E164F7"/>
    <w:rsid w:val="00E16630"/>
    <w:rsid w:val="00E20D30"/>
    <w:rsid w:val="00E20E38"/>
    <w:rsid w:val="00E21E5F"/>
    <w:rsid w:val="00E226F1"/>
    <w:rsid w:val="00E227F4"/>
    <w:rsid w:val="00E24F5A"/>
    <w:rsid w:val="00E26004"/>
    <w:rsid w:val="00E316E6"/>
    <w:rsid w:val="00E34BE7"/>
    <w:rsid w:val="00E3647D"/>
    <w:rsid w:val="00E367F8"/>
    <w:rsid w:val="00E37343"/>
    <w:rsid w:val="00E37E16"/>
    <w:rsid w:val="00E41C3D"/>
    <w:rsid w:val="00E4357B"/>
    <w:rsid w:val="00E437E6"/>
    <w:rsid w:val="00E442CB"/>
    <w:rsid w:val="00E44668"/>
    <w:rsid w:val="00E4503D"/>
    <w:rsid w:val="00E4565E"/>
    <w:rsid w:val="00E45E6B"/>
    <w:rsid w:val="00E50480"/>
    <w:rsid w:val="00E50E43"/>
    <w:rsid w:val="00E5103D"/>
    <w:rsid w:val="00E51272"/>
    <w:rsid w:val="00E512B0"/>
    <w:rsid w:val="00E533EA"/>
    <w:rsid w:val="00E5479B"/>
    <w:rsid w:val="00E54B98"/>
    <w:rsid w:val="00E54DB1"/>
    <w:rsid w:val="00E554EB"/>
    <w:rsid w:val="00E6052F"/>
    <w:rsid w:val="00E607E6"/>
    <w:rsid w:val="00E61807"/>
    <w:rsid w:val="00E6193F"/>
    <w:rsid w:val="00E619A9"/>
    <w:rsid w:val="00E6257C"/>
    <w:rsid w:val="00E62EB5"/>
    <w:rsid w:val="00E630D0"/>
    <w:rsid w:val="00E63E73"/>
    <w:rsid w:val="00E66CED"/>
    <w:rsid w:val="00E7017B"/>
    <w:rsid w:val="00E70A94"/>
    <w:rsid w:val="00E70B5E"/>
    <w:rsid w:val="00E7184B"/>
    <w:rsid w:val="00E76816"/>
    <w:rsid w:val="00E76DE9"/>
    <w:rsid w:val="00E80BAC"/>
    <w:rsid w:val="00E82C28"/>
    <w:rsid w:val="00E8352C"/>
    <w:rsid w:val="00E852F9"/>
    <w:rsid w:val="00E85859"/>
    <w:rsid w:val="00E867B0"/>
    <w:rsid w:val="00E90C3F"/>
    <w:rsid w:val="00E91309"/>
    <w:rsid w:val="00E922B6"/>
    <w:rsid w:val="00E938D6"/>
    <w:rsid w:val="00E94C37"/>
    <w:rsid w:val="00E94E44"/>
    <w:rsid w:val="00E950B5"/>
    <w:rsid w:val="00E958A7"/>
    <w:rsid w:val="00E963D8"/>
    <w:rsid w:val="00E96BDA"/>
    <w:rsid w:val="00E9740B"/>
    <w:rsid w:val="00EA242B"/>
    <w:rsid w:val="00EA32FC"/>
    <w:rsid w:val="00EA3ABC"/>
    <w:rsid w:val="00EA4ABF"/>
    <w:rsid w:val="00EB07EF"/>
    <w:rsid w:val="00EB1CDA"/>
    <w:rsid w:val="00EB357D"/>
    <w:rsid w:val="00EB4C9A"/>
    <w:rsid w:val="00EB53B0"/>
    <w:rsid w:val="00EB6505"/>
    <w:rsid w:val="00EB6894"/>
    <w:rsid w:val="00EB7104"/>
    <w:rsid w:val="00EC173D"/>
    <w:rsid w:val="00EC17C4"/>
    <w:rsid w:val="00EC3204"/>
    <w:rsid w:val="00EC5A6F"/>
    <w:rsid w:val="00EC6172"/>
    <w:rsid w:val="00EC7CD9"/>
    <w:rsid w:val="00ED13E2"/>
    <w:rsid w:val="00ED1983"/>
    <w:rsid w:val="00ED1A9E"/>
    <w:rsid w:val="00ED1B36"/>
    <w:rsid w:val="00ED23C9"/>
    <w:rsid w:val="00ED2BB4"/>
    <w:rsid w:val="00ED2F55"/>
    <w:rsid w:val="00ED4026"/>
    <w:rsid w:val="00ED44D4"/>
    <w:rsid w:val="00ED484C"/>
    <w:rsid w:val="00ED4B06"/>
    <w:rsid w:val="00ED51FA"/>
    <w:rsid w:val="00EE101C"/>
    <w:rsid w:val="00EE16CF"/>
    <w:rsid w:val="00EE2002"/>
    <w:rsid w:val="00EE3824"/>
    <w:rsid w:val="00EE4E20"/>
    <w:rsid w:val="00EE5BD2"/>
    <w:rsid w:val="00EE5F1C"/>
    <w:rsid w:val="00EE685E"/>
    <w:rsid w:val="00EE714D"/>
    <w:rsid w:val="00EE752B"/>
    <w:rsid w:val="00EF1D4A"/>
    <w:rsid w:val="00EF256D"/>
    <w:rsid w:val="00EF25B7"/>
    <w:rsid w:val="00EF265D"/>
    <w:rsid w:val="00EF46A7"/>
    <w:rsid w:val="00EF5DA4"/>
    <w:rsid w:val="00EF5FE4"/>
    <w:rsid w:val="00EF699F"/>
    <w:rsid w:val="00EF7925"/>
    <w:rsid w:val="00F01C9E"/>
    <w:rsid w:val="00F05085"/>
    <w:rsid w:val="00F05788"/>
    <w:rsid w:val="00F060A4"/>
    <w:rsid w:val="00F06466"/>
    <w:rsid w:val="00F1049B"/>
    <w:rsid w:val="00F10870"/>
    <w:rsid w:val="00F122FC"/>
    <w:rsid w:val="00F13E47"/>
    <w:rsid w:val="00F14949"/>
    <w:rsid w:val="00F1722D"/>
    <w:rsid w:val="00F20D04"/>
    <w:rsid w:val="00F23954"/>
    <w:rsid w:val="00F23E96"/>
    <w:rsid w:val="00F24A62"/>
    <w:rsid w:val="00F24B8D"/>
    <w:rsid w:val="00F26084"/>
    <w:rsid w:val="00F26784"/>
    <w:rsid w:val="00F26FF3"/>
    <w:rsid w:val="00F30779"/>
    <w:rsid w:val="00F31A43"/>
    <w:rsid w:val="00F3554E"/>
    <w:rsid w:val="00F35C41"/>
    <w:rsid w:val="00F3610D"/>
    <w:rsid w:val="00F36577"/>
    <w:rsid w:val="00F36924"/>
    <w:rsid w:val="00F40FB9"/>
    <w:rsid w:val="00F41A44"/>
    <w:rsid w:val="00F41E60"/>
    <w:rsid w:val="00F43666"/>
    <w:rsid w:val="00F44F70"/>
    <w:rsid w:val="00F45286"/>
    <w:rsid w:val="00F47A79"/>
    <w:rsid w:val="00F47ABE"/>
    <w:rsid w:val="00F508AC"/>
    <w:rsid w:val="00F515B7"/>
    <w:rsid w:val="00F5291E"/>
    <w:rsid w:val="00F540A4"/>
    <w:rsid w:val="00F541FC"/>
    <w:rsid w:val="00F55302"/>
    <w:rsid w:val="00F559DA"/>
    <w:rsid w:val="00F55E47"/>
    <w:rsid w:val="00F56F35"/>
    <w:rsid w:val="00F6013A"/>
    <w:rsid w:val="00F607D3"/>
    <w:rsid w:val="00F60EA4"/>
    <w:rsid w:val="00F62D50"/>
    <w:rsid w:val="00F64E39"/>
    <w:rsid w:val="00F677D3"/>
    <w:rsid w:val="00F7079C"/>
    <w:rsid w:val="00F71323"/>
    <w:rsid w:val="00F725EB"/>
    <w:rsid w:val="00F730D7"/>
    <w:rsid w:val="00F7460C"/>
    <w:rsid w:val="00F772B3"/>
    <w:rsid w:val="00F810F1"/>
    <w:rsid w:val="00F83181"/>
    <w:rsid w:val="00F84076"/>
    <w:rsid w:val="00F84369"/>
    <w:rsid w:val="00F864BC"/>
    <w:rsid w:val="00F8672F"/>
    <w:rsid w:val="00F8682E"/>
    <w:rsid w:val="00F8723F"/>
    <w:rsid w:val="00F90343"/>
    <w:rsid w:val="00F90ABC"/>
    <w:rsid w:val="00F91918"/>
    <w:rsid w:val="00F926DE"/>
    <w:rsid w:val="00F931FD"/>
    <w:rsid w:val="00F939C5"/>
    <w:rsid w:val="00F94331"/>
    <w:rsid w:val="00F94561"/>
    <w:rsid w:val="00F95769"/>
    <w:rsid w:val="00F9577B"/>
    <w:rsid w:val="00F957E4"/>
    <w:rsid w:val="00F96CE7"/>
    <w:rsid w:val="00F974A5"/>
    <w:rsid w:val="00F97A41"/>
    <w:rsid w:val="00F97A7A"/>
    <w:rsid w:val="00FA53A3"/>
    <w:rsid w:val="00FA53B9"/>
    <w:rsid w:val="00FA5D32"/>
    <w:rsid w:val="00FA5ECD"/>
    <w:rsid w:val="00FA75E9"/>
    <w:rsid w:val="00FB030E"/>
    <w:rsid w:val="00FB039E"/>
    <w:rsid w:val="00FB2214"/>
    <w:rsid w:val="00FB3605"/>
    <w:rsid w:val="00FB374B"/>
    <w:rsid w:val="00FB43A3"/>
    <w:rsid w:val="00FB4AB2"/>
    <w:rsid w:val="00FB4D7F"/>
    <w:rsid w:val="00FB5DFC"/>
    <w:rsid w:val="00FC1F31"/>
    <w:rsid w:val="00FC3007"/>
    <w:rsid w:val="00FC3C4C"/>
    <w:rsid w:val="00FC6535"/>
    <w:rsid w:val="00FC68C8"/>
    <w:rsid w:val="00FC734E"/>
    <w:rsid w:val="00FD0537"/>
    <w:rsid w:val="00FD206B"/>
    <w:rsid w:val="00FD2520"/>
    <w:rsid w:val="00FD37BA"/>
    <w:rsid w:val="00FD37DF"/>
    <w:rsid w:val="00FD451A"/>
    <w:rsid w:val="00FD5323"/>
    <w:rsid w:val="00FD5E45"/>
    <w:rsid w:val="00FD64E0"/>
    <w:rsid w:val="00FD66AD"/>
    <w:rsid w:val="00FE0043"/>
    <w:rsid w:val="00FE08E3"/>
    <w:rsid w:val="00FE2ACF"/>
    <w:rsid w:val="00FE3D2B"/>
    <w:rsid w:val="00FE49EA"/>
    <w:rsid w:val="00FE5067"/>
    <w:rsid w:val="00FE5916"/>
    <w:rsid w:val="00FE5F90"/>
    <w:rsid w:val="00FE7E4D"/>
    <w:rsid w:val="00FF32B4"/>
    <w:rsid w:val="00FF33CD"/>
    <w:rsid w:val="00FF48BC"/>
    <w:rsid w:val="00FF533E"/>
    <w:rsid w:val="00FF5410"/>
    <w:rsid w:val="00FF54EF"/>
    <w:rsid w:val="00FF6E81"/>
    <w:rsid w:val="00FF71FC"/>
    <w:rsid w:val="00FF7792"/>
    <w:rsid w:val="0CF2405C"/>
    <w:rsid w:val="61780F16"/>
    <w:rsid w:val="691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1324</Characters>
  <Lines>11</Lines>
  <Paragraphs>3</Paragraphs>
  <TotalTime>3</TotalTime>
  <ScaleCrop>false</ScaleCrop>
  <LinksUpToDate>false</LinksUpToDate>
  <CharactersWithSpaces>1553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2020-03-13T08:45:00Z</dcterms:created>
  <dc:creator>NTKO</dc:creator>
  <cp:lastModifiedBy>须臾</cp:lastModifiedBy>
  <dcterms:modified xsi:type="dcterms:W3CDTF">2020-03-17T09:39:31Z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